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687A" w:rsidRDefault="00D9687A" w:rsidP="00D9687A">
      <w:pPr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Анализ р</w:t>
      </w:r>
      <w:r w:rsidR="001E7918">
        <w:rPr>
          <w:rFonts w:ascii="Times New Roman" w:hAnsi="Times New Roman"/>
          <w:lang w:val="ru-RU"/>
        </w:rPr>
        <w:t>езультатов ВПР по математике в 8 классе (по программе 7</w:t>
      </w:r>
      <w:r>
        <w:rPr>
          <w:rFonts w:ascii="Times New Roman" w:hAnsi="Times New Roman"/>
          <w:lang w:val="ru-RU"/>
        </w:rPr>
        <w:t xml:space="preserve"> класса)ФМБОУ ООШ п</w:t>
      </w:r>
      <w:proofErr w:type="gramStart"/>
      <w:r>
        <w:rPr>
          <w:rFonts w:ascii="Times New Roman" w:hAnsi="Times New Roman"/>
          <w:lang w:val="ru-RU"/>
        </w:rPr>
        <w:t>.К</w:t>
      </w:r>
      <w:proofErr w:type="gramEnd"/>
      <w:r>
        <w:rPr>
          <w:rFonts w:ascii="Times New Roman" w:hAnsi="Times New Roman"/>
          <w:lang w:val="ru-RU"/>
        </w:rPr>
        <w:t xml:space="preserve">расное </w:t>
      </w:r>
      <w:proofErr w:type="spellStart"/>
      <w:r>
        <w:rPr>
          <w:rFonts w:ascii="Times New Roman" w:hAnsi="Times New Roman"/>
          <w:lang w:val="ru-RU"/>
        </w:rPr>
        <w:t>Польцо</w:t>
      </w:r>
      <w:proofErr w:type="spellEnd"/>
      <w:r>
        <w:rPr>
          <w:rFonts w:ascii="Times New Roman" w:hAnsi="Times New Roman"/>
          <w:lang w:val="ru-RU"/>
        </w:rPr>
        <w:t xml:space="preserve"> в </w:t>
      </w:r>
      <w:proofErr w:type="spellStart"/>
      <w:r>
        <w:rPr>
          <w:rFonts w:ascii="Times New Roman" w:hAnsi="Times New Roman"/>
          <w:lang w:val="ru-RU"/>
        </w:rPr>
        <w:t>с.Богородское</w:t>
      </w:r>
      <w:proofErr w:type="spellEnd"/>
      <w:r>
        <w:rPr>
          <w:rFonts w:ascii="Times New Roman" w:hAnsi="Times New Roman"/>
          <w:lang w:val="ru-RU"/>
        </w:rPr>
        <w:t xml:space="preserve"> </w:t>
      </w:r>
      <w:proofErr w:type="spellStart"/>
      <w:r>
        <w:rPr>
          <w:rFonts w:ascii="Times New Roman" w:hAnsi="Times New Roman"/>
          <w:lang w:val="ru-RU"/>
        </w:rPr>
        <w:t>Мокшанского</w:t>
      </w:r>
      <w:proofErr w:type="spellEnd"/>
      <w:r>
        <w:rPr>
          <w:rFonts w:ascii="Times New Roman" w:hAnsi="Times New Roman"/>
          <w:lang w:val="ru-RU"/>
        </w:rPr>
        <w:t xml:space="preserve"> района Пензенской области 2020-21 </w:t>
      </w:r>
      <w:proofErr w:type="spellStart"/>
      <w:r>
        <w:rPr>
          <w:rFonts w:ascii="Times New Roman" w:hAnsi="Times New Roman"/>
          <w:lang w:val="ru-RU"/>
        </w:rPr>
        <w:t>уч.год</w:t>
      </w:r>
      <w:proofErr w:type="spellEnd"/>
      <w:r>
        <w:rPr>
          <w:rFonts w:ascii="Times New Roman" w:hAnsi="Times New Roman"/>
          <w:lang w:val="ru-RU"/>
        </w:rPr>
        <w:t>.</w:t>
      </w:r>
    </w:p>
    <w:p w:rsidR="00D9687A" w:rsidRDefault="00D9687A" w:rsidP="00D9687A">
      <w:pPr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1.Число обучающихся-6ч</w:t>
      </w:r>
    </w:p>
    <w:p w:rsidR="00D9687A" w:rsidRDefault="00D9687A" w:rsidP="00D9687A">
      <w:pPr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2.Число </w:t>
      </w:r>
      <w:proofErr w:type="spellStart"/>
      <w:r>
        <w:rPr>
          <w:rFonts w:ascii="Times New Roman" w:hAnsi="Times New Roman"/>
          <w:lang w:val="ru-RU"/>
        </w:rPr>
        <w:t>обучающихся</w:t>
      </w:r>
      <w:proofErr w:type="gramStart"/>
      <w:r>
        <w:rPr>
          <w:rFonts w:ascii="Times New Roman" w:hAnsi="Times New Roman"/>
          <w:lang w:val="ru-RU"/>
        </w:rPr>
        <w:t>,в</w:t>
      </w:r>
      <w:proofErr w:type="gramEnd"/>
      <w:r>
        <w:rPr>
          <w:rFonts w:ascii="Times New Roman" w:hAnsi="Times New Roman"/>
          <w:lang w:val="ru-RU"/>
        </w:rPr>
        <w:t>ыполнявших</w:t>
      </w:r>
      <w:proofErr w:type="spellEnd"/>
      <w:r>
        <w:rPr>
          <w:rFonts w:ascii="Times New Roman" w:hAnsi="Times New Roman"/>
          <w:lang w:val="ru-RU"/>
        </w:rPr>
        <w:t xml:space="preserve"> работу-6ч</w:t>
      </w:r>
    </w:p>
    <w:p w:rsidR="00D9687A" w:rsidRDefault="00D9687A" w:rsidP="00D9687A">
      <w:pPr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3.Статистика по отметкам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33"/>
        <w:gridCol w:w="433"/>
        <w:gridCol w:w="433"/>
        <w:gridCol w:w="433"/>
        <w:gridCol w:w="1005"/>
        <w:gridCol w:w="1528"/>
        <w:gridCol w:w="1077"/>
        <w:gridCol w:w="433"/>
        <w:gridCol w:w="433"/>
        <w:gridCol w:w="433"/>
        <w:gridCol w:w="433"/>
        <w:gridCol w:w="1003"/>
        <w:gridCol w:w="1528"/>
        <w:gridCol w:w="1077"/>
      </w:tblGrid>
      <w:tr w:rsidR="00D9687A" w:rsidTr="00D9687A">
        <w:tc>
          <w:tcPr>
            <w:tcW w:w="580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687A" w:rsidRDefault="00D9687A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Отметка ВПР</w:t>
            </w:r>
          </w:p>
        </w:tc>
        <w:tc>
          <w:tcPr>
            <w:tcW w:w="377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687A" w:rsidRDefault="00D9687A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Отметка по журналу</w:t>
            </w:r>
          </w:p>
        </w:tc>
      </w:tr>
      <w:tr w:rsidR="00D9687A" w:rsidTr="00D9687A"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687A" w:rsidRDefault="00D9687A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5</w:t>
            </w:r>
          </w:p>
        </w:tc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687A" w:rsidRDefault="00D9687A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4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687A" w:rsidRDefault="00D9687A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3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687A" w:rsidRDefault="00D9687A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687A" w:rsidRDefault="00D9687A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Средняя отметка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687A" w:rsidRDefault="00D9687A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Успеваемость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687A" w:rsidRDefault="00D9687A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Качество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687A" w:rsidRDefault="00D9687A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5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687A" w:rsidRDefault="00D9687A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4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687A" w:rsidRDefault="00D9687A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3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687A" w:rsidRDefault="00D9687A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</w:t>
            </w:r>
          </w:p>
        </w:tc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687A" w:rsidRDefault="00D9687A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Средняя отметка</w:t>
            </w:r>
          </w:p>
        </w:tc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687A" w:rsidRDefault="00D9687A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Успеваемость</w:t>
            </w:r>
          </w:p>
        </w:tc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687A" w:rsidRDefault="00D9687A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Качество</w:t>
            </w:r>
          </w:p>
        </w:tc>
      </w:tr>
      <w:tr w:rsidR="00D9687A" w:rsidTr="00D9687A"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687A" w:rsidRDefault="00D9687A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0</w:t>
            </w:r>
          </w:p>
        </w:tc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687A" w:rsidRDefault="00CD0D16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3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687A" w:rsidRDefault="00CD0D16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3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687A" w:rsidRDefault="00D9687A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0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687A" w:rsidRDefault="00CD0D16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3.5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687A" w:rsidRDefault="00D9687A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687A" w:rsidRDefault="00CD0D16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50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687A" w:rsidRDefault="00D9687A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0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687A" w:rsidRDefault="008F7907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5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687A" w:rsidRDefault="008F7907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687A" w:rsidRDefault="00D9687A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0</w:t>
            </w:r>
          </w:p>
        </w:tc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687A" w:rsidRDefault="008F7907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3.8</w:t>
            </w:r>
          </w:p>
        </w:tc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687A" w:rsidRDefault="00D9687A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100</w:t>
            </w:r>
          </w:p>
        </w:tc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687A" w:rsidRDefault="008F7907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83</w:t>
            </w:r>
          </w:p>
        </w:tc>
      </w:tr>
    </w:tbl>
    <w:p w:rsidR="00D9687A" w:rsidRDefault="00D9687A" w:rsidP="00D9687A">
      <w:pPr>
        <w:rPr>
          <w:rFonts w:ascii="Times New Roman" w:hAnsi="Times New Roman"/>
          <w:lang w:val="ru-RU"/>
        </w:rPr>
      </w:pPr>
    </w:p>
    <w:p w:rsidR="00D9687A" w:rsidRDefault="00D9687A" w:rsidP="00D9687A">
      <w:pPr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4.Распределение первичных баллов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42"/>
        <w:gridCol w:w="443"/>
        <w:gridCol w:w="480"/>
        <w:gridCol w:w="550"/>
        <w:gridCol w:w="551"/>
        <w:gridCol w:w="551"/>
        <w:gridCol w:w="551"/>
        <w:gridCol w:w="551"/>
        <w:gridCol w:w="551"/>
        <w:gridCol w:w="551"/>
        <w:gridCol w:w="551"/>
        <w:gridCol w:w="551"/>
        <w:gridCol w:w="551"/>
        <w:gridCol w:w="1036"/>
      </w:tblGrid>
      <w:tr w:rsidR="00CA35F8" w:rsidTr="00CA35F8">
        <w:tc>
          <w:tcPr>
            <w:tcW w:w="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35F8" w:rsidRDefault="00CA35F8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7б</w:t>
            </w:r>
          </w:p>
        </w:tc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35F8" w:rsidRDefault="00CA35F8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8б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35F8" w:rsidRDefault="00CA35F8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9б</w:t>
            </w: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35F8" w:rsidRDefault="00CA35F8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10б</w:t>
            </w:r>
          </w:p>
        </w:tc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35F8" w:rsidRDefault="00CA35F8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11б</w:t>
            </w:r>
          </w:p>
        </w:tc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35F8" w:rsidRDefault="00CA35F8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12б</w:t>
            </w:r>
          </w:p>
        </w:tc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35F8" w:rsidRDefault="00CA35F8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13б</w:t>
            </w:r>
          </w:p>
        </w:tc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35F8" w:rsidRDefault="00CA35F8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14б</w:t>
            </w:r>
          </w:p>
        </w:tc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35F8" w:rsidRDefault="00CA35F8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15б</w:t>
            </w:r>
          </w:p>
        </w:tc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35F8" w:rsidRDefault="00CA35F8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16б</w:t>
            </w:r>
          </w:p>
        </w:tc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35F8" w:rsidRDefault="00CA35F8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17б</w:t>
            </w:r>
          </w:p>
        </w:tc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35F8" w:rsidRDefault="00CA35F8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18б</w:t>
            </w:r>
          </w:p>
        </w:tc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35F8" w:rsidRDefault="00CA35F8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19б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35F8" w:rsidRDefault="00CA35F8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Средний балл</w:t>
            </w:r>
          </w:p>
        </w:tc>
      </w:tr>
      <w:tr w:rsidR="00CA35F8" w:rsidTr="00CA35F8">
        <w:tc>
          <w:tcPr>
            <w:tcW w:w="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35F8" w:rsidRDefault="00CA35F8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0</w:t>
            </w:r>
          </w:p>
        </w:tc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35F8" w:rsidRDefault="00CA35F8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0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35F8" w:rsidRDefault="00CA35F8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35F8" w:rsidRDefault="00CA35F8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35F8" w:rsidRDefault="00CA35F8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35F8" w:rsidRDefault="00CA35F8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3</w:t>
            </w:r>
          </w:p>
        </w:tc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35F8" w:rsidRDefault="00CA35F8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0</w:t>
            </w:r>
          </w:p>
        </w:tc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35F8" w:rsidRDefault="00CA35F8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0</w:t>
            </w:r>
          </w:p>
        </w:tc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35F8" w:rsidRDefault="00CA35F8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0</w:t>
            </w:r>
          </w:p>
        </w:tc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35F8" w:rsidRDefault="00CA35F8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0</w:t>
            </w:r>
          </w:p>
        </w:tc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35F8" w:rsidRDefault="00AF2C9B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0</w:t>
            </w:r>
          </w:p>
        </w:tc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35F8" w:rsidRDefault="00CA35F8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0</w:t>
            </w:r>
          </w:p>
        </w:tc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35F8" w:rsidRDefault="00CA35F8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0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35F8" w:rsidRDefault="004A0BE2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7</w:t>
            </w:r>
          </w:p>
        </w:tc>
      </w:tr>
    </w:tbl>
    <w:p w:rsidR="00D9687A" w:rsidRDefault="00D9687A" w:rsidP="00D9687A">
      <w:pPr>
        <w:rPr>
          <w:rFonts w:ascii="Times New Roman" w:hAnsi="Times New Roman"/>
          <w:lang w:val="ru-RU"/>
        </w:rPr>
      </w:pPr>
    </w:p>
    <w:p w:rsidR="00D9687A" w:rsidRDefault="00D9687A" w:rsidP="00D9687A">
      <w:pPr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5.Сравнение отметок с отметками по журналу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408"/>
        <w:gridCol w:w="2137"/>
        <w:gridCol w:w="2137"/>
      </w:tblGrid>
      <w:tr w:rsidR="00D9687A" w:rsidTr="00D9687A">
        <w:tc>
          <w:tcPr>
            <w:tcW w:w="6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687A" w:rsidRDefault="00D9687A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Понизил</w:t>
            </w:r>
            <w:proofErr w:type="gramStart"/>
            <w:r>
              <w:rPr>
                <w:rFonts w:ascii="Times New Roman" w:hAnsi="Times New Roman"/>
                <w:lang w:val="ru-RU"/>
              </w:rPr>
              <w:t>и(</w:t>
            </w:r>
            <w:proofErr w:type="gramEnd"/>
            <w:r>
              <w:rPr>
                <w:rFonts w:ascii="Times New Roman" w:hAnsi="Times New Roman"/>
                <w:lang w:val="ru-RU"/>
              </w:rPr>
              <w:t xml:space="preserve">отметка меньше отметки по журналу) </w:t>
            </w:r>
          </w:p>
        </w:tc>
        <w:tc>
          <w:tcPr>
            <w:tcW w:w="2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687A" w:rsidRDefault="00D17A5C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</w:t>
            </w:r>
          </w:p>
        </w:tc>
        <w:tc>
          <w:tcPr>
            <w:tcW w:w="2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687A" w:rsidRDefault="00D17A5C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33</w:t>
            </w:r>
          </w:p>
        </w:tc>
      </w:tr>
      <w:tr w:rsidR="00D9687A" w:rsidTr="00D9687A">
        <w:tc>
          <w:tcPr>
            <w:tcW w:w="6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687A" w:rsidRDefault="00D9687A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Подтвердили (отметка равна отметке по журналу)</w:t>
            </w:r>
          </w:p>
        </w:tc>
        <w:tc>
          <w:tcPr>
            <w:tcW w:w="2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687A" w:rsidRDefault="00D17A5C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4</w:t>
            </w:r>
          </w:p>
        </w:tc>
        <w:tc>
          <w:tcPr>
            <w:tcW w:w="2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687A" w:rsidRDefault="00D1003E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67</w:t>
            </w:r>
          </w:p>
        </w:tc>
      </w:tr>
      <w:tr w:rsidR="00D9687A" w:rsidTr="00D9687A">
        <w:tc>
          <w:tcPr>
            <w:tcW w:w="6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687A" w:rsidRDefault="00D9687A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Повысили (отметка выше отметки по журналу)</w:t>
            </w:r>
          </w:p>
        </w:tc>
        <w:tc>
          <w:tcPr>
            <w:tcW w:w="2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687A" w:rsidRDefault="00D9687A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0</w:t>
            </w:r>
          </w:p>
        </w:tc>
        <w:tc>
          <w:tcPr>
            <w:tcW w:w="2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687A" w:rsidRDefault="00D9687A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0</w:t>
            </w:r>
          </w:p>
        </w:tc>
      </w:tr>
    </w:tbl>
    <w:p w:rsidR="00D9687A" w:rsidRDefault="00D9687A" w:rsidP="00D9687A">
      <w:pPr>
        <w:rPr>
          <w:rFonts w:ascii="Times New Roman" w:hAnsi="Times New Roman"/>
          <w:lang w:val="ru-RU"/>
        </w:rPr>
      </w:pPr>
    </w:p>
    <w:p w:rsidR="00DC38C4" w:rsidRDefault="00D9687A" w:rsidP="00D9687A">
      <w:pPr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6.Достижения планируемых результатов</w:t>
      </w:r>
    </w:p>
    <w:tbl>
      <w:tblPr>
        <w:tblW w:w="10589" w:type="dxa"/>
        <w:tblInd w:w="93" w:type="dxa"/>
        <w:tblLook w:val="04A0"/>
      </w:tblPr>
      <w:tblGrid>
        <w:gridCol w:w="9152"/>
        <w:gridCol w:w="1437"/>
      </w:tblGrid>
      <w:tr w:rsidR="00DC38C4" w:rsidRPr="00DC38C4" w:rsidTr="00DC38C4">
        <w:trPr>
          <w:trHeight w:val="300"/>
        </w:trPr>
        <w:tc>
          <w:tcPr>
            <w:tcW w:w="9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38C4" w:rsidRPr="00DC38C4" w:rsidRDefault="00E94D1A" w:rsidP="00DC38C4">
            <w:pPr>
              <w:spacing w:after="0" w:line="240" w:lineRule="auto"/>
              <w:rPr>
                <w:rFonts w:eastAsia="Times New Roman"/>
                <w:color w:val="000000"/>
                <w:lang w:val="ru-RU" w:eastAsia="ru-RU" w:bidi="ar-SA"/>
              </w:rPr>
            </w:pPr>
            <w:r w:rsidRPr="000A1359">
              <w:rPr>
                <w:rFonts w:ascii="Times New Roman" w:eastAsia="Times New Roman" w:hAnsi="Times New Roman"/>
                <w:bCs/>
                <w:color w:val="000000"/>
                <w:lang w:val="ru-RU" w:eastAsia="ru-RU" w:bidi="ar-SA"/>
              </w:rPr>
              <w:t>П</w:t>
            </w:r>
            <w:r w:rsidRPr="00B65355">
              <w:rPr>
                <w:rFonts w:ascii="Times New Roman" w:eastAsia="Times New Roman" w:hAnsi="Times New Roman"/>
                <w:bCs/>
                <w:color w:val="000000"/>
                <w:lang w:val="ru-RU" w:eastAsia="ru-RU" w:bidi="ar-SA"/>
              </w:rPr>
              <w:t>роверяемые требования (умения) в соответствии с ФГОС (ФК ГОС)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8C4" w:rsidRPr="00DC38C4" w:rsidRDefault="00E94D1A" w:rsidP="00DC38C4">
            <w:pPr>
              <w:spacing w:after="0" w:line="240" w:lineRule="auto"/>
              <w:rPr>
                <w:rFonts w:eastAsia="Times New Roman"/>
                <w:color w:val="000000"/>
                <w:lang w:val="ru-RU" w:eastAsia="ru-RU" w:bidi="ar-SA"/>
              </w:rPr>
            </w:pPr>
            <w:r w:rsidRPr="000A1359">
              <w:rPr>
                <w:rFonts w:ascii="Times New Roman" w:eastAsia="Times New Roman" w:hAnsi="Times New Roman"/>
                <w:bCs/>
                <w:color w:val="000000"/>
                <w:lang w:val="ru-RU" w:eastAsia="ru-RU" w:bidi="ar-SA"/>
              </w:rPr>
              <w:t>% верно выполненных заданий</w:t>
            </w:r>
          </w:p>
        </w:tc>
      </w:tr>
      <w:tr w:rsidR="00DC38C4" w:rsidRPr="00DC38C4" w:rsidTr="00DC38C4">
        <w:trPr>
          <w:trHeight w:val="300"/>
        </w:trPr>
        <w:tc>
          <w:tcPr>
            <w:tcW w:w="9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38C4" w:rsidRPr="00DC38C4" w:rsidRDefault="00DC38C4" w:rsidP="00DC38C4">
            <w:pPr>
              <w:spacing w:after="0" w:line="240" w:lineRule="auto"/>
              <w:rPr>
                <w:rFonts w:eastAsia="Times New Roman"/>
                <w:color w:val="000000"/>
                <w:lang w:val="ru-RU" w:eastAsia="ru-RU" w:bidi="ar-SA"/>
              </w:rPr>
            </w:pPr>
            <w:r w:rsidRPr="00DC38C4">
              <w:rPr>
                <w:rFonts w:eastAsia="Times New Roman"/>
                <w:color w:val="000000"/>
                <w:lang w:val="ru-RU" w:eastAsia="ru-RU" w:bidi="ar-SA"/>
              </w:rPr>
              <w:t>1. Развитие представлений о числе и числовых системах от натуральных до действительных чисел</w:t>
            </w:r>
            <w:proofErr w:type="gramStart"/>
            <w:r w:rsidRPr="00DC38C4">
              <w:rPr>
                <w:rFonts w:eastAsia="Times New Roman"/>
                <w:color w:val="000000"/>
                <w:lang w:val="ru-RU" w:eastAsia="ru-RU" w:bidi="ar-SA"/>
              </w:rPr>
              <w:br/>
              <w:t>О</w:t>
            </w:r>
            <w:proofErr w:type="gramEnd"/>
            <w:r w:rsidRPr="00DC38C4">
              <w:rPr>
                <w:rFonts w:eastAsia="Times New Roman"/>
                <w:color w:val="000000"/>
                <w:lang w:val="ru-RU" w:eastAsia="ru-RU" w:bidi="ar-SA"/>
              </w:rPr>
              <w:t>перировать на базовом уровне понятиями «обыкновенная дробь», «смешанное число»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8C4" w:rsidRPr="00DC38C4" w:rsidRDefault="00E94D1A" w:rsidP="00DC38C4">
            <w:pPr>
              <w:spacing w:after="0" w:line="240" w:lineRule="auto"/>
              <w:rPr>
                <w:rFonts w:eastAsia="Times New Roman"/>
                <w:color w:val="000000"/>
                <w:lang w:val="ru-RU" w:eastAsia="ru-RU" w:bidi="ar-SA"/>
              </w:rPr>
            </w:pPr>
            <w:r>
              <w:rPr>
                <w:rFonts w:eastAsia="Times New Roman"/>
                <w:color w:val="000000"/>
                <w:lang w:val="ru-RU" w:eastAsia="ru-RU" w:bidi="ar-SA"/>
              </w:rPr>
              <w:t>100</w:t>
            </w:r>
          </w:p>
        </w:tc>
      </w:tr>
      <w:tr w:rsidR="00DC38C4" w:rsidRPr="00DC38C4" w:rsidTr="00DC38C4">
        <w:trPr>
          <w:trHeight w:val="300"/>
        </w:trPr>
        <w:tc>
          <w:tcPr>
            <w:tcW w:w="97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38C4" w:rsidRPr="00DC38C4" w:rsidRDefault="00DC38C4" w:rsidP="00DC38C4">
            <w:pPr>
              <w:spacing w:after="0" w:line="240" w:lineRule="auto"/>
              <w:rPr>
                <w:rFonts w:eastAsia="Times New Roman"/>
                <w:color w:val="000000"/>
                <w:lang w:val="ru-RU" w:eastAsia="ru-RU" w:bidi="ar-SA"/>
              </w:rPr>
            </w:pPr>
            <w:r w:rsidRPr="00DC38C4">
              <w:rPr>
                <w:rFonts w:eastAsia="Times New Roman"/>
                <w:color w:val="000000"/>
                <w:lang w:val="ru-RU" w:eastAsia="ru-RU" w:bidi="ar-SA"/>
              </w:rPr>
              <w:t>2. Развитие представлений о числе и числовых системах от натуральных до действительных чисел</w:t>
            </w:r>
            <w:proofErr w:type="gramStart"/>
            <w:r w:rsidRPr="00DC38C4">
              <w:rPr>
                <w:rFonts w:eastAsia="Times New Roman"/>
                <w:color w:val="000000"/>
                <w:lang w:val="ru-RU" w:eastAsia="ru-RU" w:bidi="ar-SA"/>
              </w:rPr>
              <w:t xml:space="preserve"> </w:t>
            </w:r>
            <w:r w:rsidRPr="00DC38C4">
              <w:rPr>
                <w:rFonts w:eastAsia="Times New Roman"/>
                <w:color w:val="000000"/>
                <w:lang w:val="ru-RU" w:eastAsia="ru-RU" w:bidi="ar-SA"/>
              </w:rPr>
              <w:br/>
              <w:t>О</w:t>
            </w:r>
            <w:proofErr w:type="gramEnd"/>
            <w:r w:rsidRPr="00DC38C4">
              <w:rPr>
                <w:rFonts w:eastAsia="Times New Roman"/>
                <w:color w:val="000000"/>
                <w:lang w:val="ru-RU" w:eastAsia="ru-RU" w:bidi="ar-SA"/>
              </w:rPr>
              <w:t>перировать на базовом уровне понятием «десятичная дробь»</w:t>
            </w:r>
          </w:p>
        </w:tc>
        <w:tc>
          <w:tcPr>
            <w:tcW w:w="8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8C4" w:rsidRPr="00DC38C4" w:rsidRDefault="00952F89" w:rsidP="00DC38C4">
            <w:pPr>
              <w:spacing w:after="0" w:line="240" w:lineRule="auto"/>
              <w:rPr>
                <w:rFonts w:eastAsia="Times New Roman"/>
                <w:color w:val="000000"/>
                <w:lang w:val="ru-RU" w:eastAsia="ru-RU" w:bidi="ar-SA"/>
              </w:rPr>
            </w:pPr>
            <w:r>
              <w:rPr>
                <w:rFonts w:eastAsia="Times New Roman"/>
                <w:color w:val="000000"/>
                <w:lang w:val="ru-RU" w:eastAsia="ru-RU" w:bidi="ar-SA"/>
              </w:rPr>
              <w:t>100</w:t>
            </w:r>
          </w:p>
        </w:tc>
      </w:tr>
      <w:tr w:rsidR="00DC38C4" w:rsidRPr="00DC38C4" w:rsidTr="00DC38C4">
        <w:trPr>
          <w:trHeight w:val="300"/>
        </w:trPr>
        <w:tc>
          <w:tcPr>
            <w:tcW w:w="97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38C4" w:rsidRPr="00DC38C4" w:rsidRDefault="00DC38C4" w:rsidP="00DC38C4">
            <w:pPr>
              <w:spacing w:after="0" w:line="240" w:lineRule="auto"/>
              <w:rPr>
                <w:rFonts w:eastAsia="Times New Roman"/>
                <w:color w:val="000000"/>
                <w:lang w:val="ru-RU" w:eastAsia="ru-RU" w:bidi="ar-SA"/>
              </w:rPr>
            </w:pPr>
            <w:r w:rsidRPr="00DC38C4">
              <w:rPr>
                <w:rFonts w:eastAsia="Times New Roman"/>
                <w:color w:val="000000"/>
                <w:lang w:val="ru-RU" w:eastAsia="ru-RU" w:bidi="ar-SA"/>
              </w:rPr>
              <w:t>3. Умение извлекать информацию, представленную в таблицах, на диаграммах, графиках</w:t>
            </w:r>
            <w:proofErr w:type="gramStart"/>
            <w:r w:rsidRPr="00DC38C4">
              <w:rPr>
                <w:rFonts w:eastAsia="Times New Roman"/>
                <w:color w:val="000000"/>
                <w:lang w:val="ru-RU" w:eastAsia="ru-RU" w:bidi="ar-SA"/>
              </w:rPr>
              <w:t xml:space="preserve"> </w:t>
            </w:r>
            <w:r w:rsidRPr="00DC38C4">
              <w:rPr>
                <w:rFonts w:eastAsia="Times New Roman"/>
                <w:color w:val="000000"/>
                <w:lang w:val="ru-RU" w:eastAsia="ru-RU" w:bidi="ar-SA"/>
              </w:rPr>
              <w:br/>
              <w:t>Ч</w:t>
            </w:r>
            <w:proofErr w:type="gramEnd"/>
            <w:r w:rsidRPr="00DC38C4">
              <w:rPr>
                <w:rFonts w:eastAsia="Times New Roman"/>
                <w:color w:val="000000"/>
                <w:lang w:val="ru-RU" w:eastAsia="ru-RU" w:bidi="ar-SA"/>
              </w:rPr>
              <w:t>итать информацию, представленную в виде таблицы, диаграммы, графика / извлекать, интерпретировать информацию, представленную в таблицах и на диаграммах, отражающую свойства и характеристики реальных процессов и явлений</w:t>
            </w:r>
          </w:p>
        </w:tc>
        <w:tc>
          <w:tcPr>
            <w:tcW w:w="8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8C4" w:rsidRPr="00DC38C4" w:rsidRDefault="00952F89" w:rsidP="00DC38C4">
            <w:pPr>
              <w:spacing w:after="0" w:line="240" w:lineRule="auto"/>
              <w:rPr>
                <w:rFonts w:eastAsia="Times New Roman"/>
                <w:color w:val="000000"/>
                <w:lang w:val="ru-RU" w:eastAsia="ru-RU" w:bidi="ar-SA"/>
              </w:rPr>
            </w:pPr>
            <w:r>
              <w:rPr>
                <w:rFonts w:eastAsia="Times New Roman"/>
                <w:color w:val="000000"/>
                <w:lang w:val="ru-RU" w:eastAsia="ru-RU" w:bidi="ar-SA"/>
              </w:rPr>
              <w:t>100</w:t>
            </w:r>
          </w:p>
        </w:tc>
      </w:tr>
      <w:tr w:rsidR="00DC38C4" w:rsidRPr="00DC38C4" w:rsidTr="00DC38C4">
        <w:trPr>
          <w:trHeight w:val="300"/>
        </w:trPr>
        <w:tc>
          <w:tcPr>
            <w:tcW w:w="97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38C4" w:rsidRPr="00DC38C4" w:rsidRDefault="00DC38C4" w:rsidP="00DC38C4">
            <w:pPr>
              <w:spacing w:after="0" w:line="240" w:lineRule="auto"/>
              <w:rPr>
                <w:rFonts w:eastAsia="Times New Roman"/>
                <w:color w:val="000000"/>
                <w:lang w:val="ru-RU" w:eastAsia="ru-RU" w:bidi="ar-SA"/>
              </w:rPr>
            </w:pPr>
            <w:r w:rsidRPr="00DC38C4">
              <w:rPr>
                <w:rFonts w:eastAsia="Times New Roman"/>
                <w:color w:val="000000"/>
                <w:lang w:val="ru-RU" w:eastAsia="ru-RU" w:bidi="ar-SA"/>
              </w:rPr>
              <w:t>4. Умение применять изученные понятия, результаты, методы для решения задач практического характера и задач их смежных дисциплин</w:t>
            </w:r>
            <w:proofErr w:type="gramStart"/>
            <w:r w:rsidRPr="00DC38C4">
              <w:rPr>
                <w:rFonts w:eastAsia="Times New Roman"/>
                <w:color w:val="000000"/>
                <w:lang w:val="ru-RU" w:eastAsia="ru-RU" w:bidi="ar-SA"/>
              </w:rPr>
              <w:t xml:space="preserve"> </w:t>
            </w:r>
            <w:r w:rsidRPr="00DC38C4">
              <w:rPr>
                <w:rFonts w:eastAsia="Times New Roman"/>
                <w:color w:val="000000"/>
                <w:lang w:val="ru-RU" w:eastAsia="ru-RU" w:bidi="ar-SA"/>
              </w:rPr>
              <w:br/>
              <w:t>З</w:t>
            </w:r>
            <w:proofErr w:type="gramEnd"/>
            <w:r w:rsidRPr="00DC38C4">
              <w:rPr>
                <w:rFonts w:eastAsia="Times New Roman"/>
                <w:color w:val="000000"/>
                <w:lang w:val="ru-RU" w:eastAsia="ru-RU" w:bidi="ar-SA"/>
              </w:rPr>
              <w:t>аписывать числовые значения реальных величин с использованием разных систем измерения</w:t>
            </w:r>
          </w:p>
        </w:tc>
        <w:tc>
          <w:tcPr>
            <w:tcW w:w="8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8C4" w:rsidRPr="00DC38C4" w:rsidRDefault="00952F89" w:rsidP="00DC38C4">
            <w:pPr>
              <w:spacing w:after="0" w:line="240" w:lineRule="auto"/>
              <w:rPr>
                <w:rFonts w:eastAsia="Times New Roman"/>
                <w:color w:val="000000"/>
                <w:lang w:val="ru-RU" w:eastAsia="ru-RU" w:bidi="ar-SA"/>
              </w:rPr>
            </w:pPr>
            <w:r>
              <w:rPr>
                <w:rFonts w:eastAsia="Times New Roman"/>
                <w:color w:val="000000"/>
                <w:lang w:val="ru-RU" w:eastAsia="ru-RU" w:bidi="ar-SA"/>
              </w:rPr>
              <w:t>0</w:t>
            </w:r>
          </w:p>
        </w:tc>
      </w:tr>
      <w:tr w:rsidR="00DC38C4" w:rsidRPr="00DC38C4" w:rsidTr="00DC38C4">
        <w:trPr>
          <w:trHeight w:val="300"/>
        </w:trPr>
        <w:tc>
          <w:tcPr>
            <w:tcW w:w="97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38C4" w:rsidRPr="00DC38C4" w:rsidRDefault="00DC38C4" w:rsidP="00DC38C4">
            <w:pPr>
              <w:spacing w:after="0" w:line="240" w:lineRule="auto"/>
              <w:rPr>
                <w:rFonts w:eastAsia="Times New Roman"/>
                <w:color w:val="000000"/>
                <w:lang w:val="ru-RU" w:eastAsia="ru-RU" w:bidi="ar-SA"/>
              </w:rPr>
            </w:pPr>
            <w:r w:rsidRPr="00DC38C4">
              <w:rPr>
                <w:rFonts w:eastAsia="Times New Roman"/>
                <w:color w:val="000000"/>
                <w:lang w:val="ru-RU" w:eastAsia="ru-RU" w:bidi="ar-SA"/>
              </w:rPr>
              <w:t>5. Умение применять изученные понятия, результаты, методы для решения задач практического характера и задач их смежных дисциплин</w:t>
            </w:r>
            <w:proofErr w:type="gramStart"/>
            <w:r w:rsidRPr="00DC38C4">
              <w:rPr>
                <w:rFonts w:eastAsia="Times New Roman"/>
                <w:color w:val="000000"/>
                <w:lang w:val="ru-RU" w:eastAsia="ru-RU" w:bidi="ar-SA"/>
              </w:rPr>
              <w:t xml:space="preserve"> </w:t>
            </w:r>
            <w:r w:rsidRPr="00DC38C4">
              <w:rPr>
                <w:rFonts w:eastAsia="Times New Roman"/>
                <w:color w:val="000000"/>
                <w:lang w:val="ru-RU" w:eastAsia="ru-RU" w:bidi="ar-SA"/>
              </w:rPr>
              <w:br/>
              <w:t>Р</w:t>
            </w:r>
            <w:proofErr w:type="gramEnd"/>
            <w:r w:rsidRPr="00DC38C4">
              <w:rPr>
                <w:rFonts w:eastAsia="Times New Roman"/>
                <w:color w:val="000000"/>
                <w:lang w:val="ru-RU" w:eastAsia="ru-RU" w:bidi="ar-SA"/>
              </w:rPr>
              <w:t>ешать задачи на покупки; находить процент от числа, число по проценту от него, процентное отношение двух чисел, процентное снижение или процентное повышение величины</w:t>
            </w:r>
          </w:p>
        </w:tc>
        <w:tc>
          <w:tcPr>
            <w:tcW w:w="8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8C4" w:rsidRPr="00DC38C4" w:rsidRDefault="00952F89" w:rsidP="00DC38C4">
            <w:pPr>
              <w:spacing w:after="0" w:line="240" w:lineRule="auto"/>
              <w:rPr>
                <w:rFonts w:eastAsia="Times New Roman"/>
                <w:color w:val="000000"/>
                <w:lang w:val="ru-RU" w:eastAsia="ru-RU" w:bidi="ar-SA"/>
              </w:rPr>
            </w:pPr>
            <w:r>
              <w:rPr>
                <w:rFonts w:eastAsia="Times New Roman"/>
                <w:color w:val="000000"/>
                <w:lang w:val="ru-RU" w:eastAsia="ru-RU" w:bidi="ar-SA"/>
              </w:rPr>
              <w:t>100</w:t>
            </w:r>
          </w:p>
        </w:tc>
      </w:tr>
      <w:tr w:rsidR="00DC38C4" w:rsidRPr="00DC38C4" w:rsidTr="00DC38C4">
        <w:trPr>
          <w:trHeight w:val="300"/>
        </w:trPr>
        <w:tc>
          <w:tcPr>
            <w:tcW w:w="97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38C4" w:rsidRPr="00DC38C4" w:rsidRDefault="00DC38C4" w:rsidP="00DC38C4">
            <w:pPr>
              <w:spacing w:after="0" w:line="240" w:lineRule="auto"/>
              <w:rPr>
                <w:rFonts w:eastAsia="Times New Roman"/>
                <w:color w:val="000000"/>
                <w:lang w:val="ru-RU" w:eastAsia="ru-RU" w:bidi="ar-SA"/>
              </w:rPr>
            </w:pPr>
            <w:r w:rsidRPr="00DC38C4">
              <w:rPr>
                <w:rFonts w:eastAsia="Times New Roman"/>
                <w:color w:val="000000"/>
                <w:lang w:val="ru-RU" w:eastAsia="ru-RU" w:bidi="ar-SA"/>
              </w:rPr>
              <w:t>6. Умение анализировать, извлекать необходимую информацию</w:t>
            </w:r>
            <w:proofErr w:type="gramStart"/>
            <w:r w:rsidRPr="00DC38C4">
              <w:rPr>
                <w:rFonts w:eastAsia="Times New Roman"/>
                <w:color w:val="000000"/>
                <w:lang w:val="ru-RU" w:eastAsia="ru-RU" w:bidi="ar-SA"/>
              </w:rPr>
              <w:t xml:space="preserve">    </w:t>
            </w:r>
            <w:r w:rsidRPr="00DC38C4">
              <w:rPr>
                <w:rFonts w:eastAsia="Times New Roman"/>
                <w:color w:val="000000"/>
                <w:lang w:val="ru-RU" w:eastAsia="ru-RU" w:bidi="ar-SA"/>
              </w:rPr>
              <w:br/>
              <w:t>Р</w:t>
            </w:r>
            <w:proofErr w:type="gramEnd"/>
            <w:r w:rsidRPr="00DC38C4">
              <w:rPr>
                <w:rFonts w:eastAsia="Times New Roman"/>
                <w:color w:val="000000"/>
                <w:lang w:val="ru-RU" w:eastAsia="ru-RU" w:bidi="ar-SA"/>
              </w:rPr>
              <w:t>ешать несложные логические задачи, находить пересечение, объединение, подмножество в простейших ситуациях</w:t>
            </w:r>
          </w:p>
        </w:tc>
        <w:tc>
          <w:tcPr>
            <w:tcW w:w="8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8C4" w:rsidRPr="00DC38C4" w:rsidRDefault="00952F89" w:rsidP="00DC38C4">
            <w:pPr>
              <w:spacing w:after="0" w:line="240" w:lineRule="auto"/>
              <w:rPr>
                <w:rFonts w:eastAsia="Times New Roman"/>
                <w:color w:val="000000"/>
                <w:lang w:val="ru-RU" w:eastAsia="ru-RU" w:bidi="ar-SA"/>
              </w:rPr>
            </w:pPr>
            <w:r>
              <w:rPr>
                <w:rFonts w:eastAsia="Times New Roman"/>
                <w:color w:val="000000"/>
                <w:lang w:val="ru-RU" w:eastAsia="ru-RU" w:bidi="ar-SA"/>
              </w:rPr>
              <w:t>100</w:t>
            </w:r>
          </w:p>
        </w:tc>
      </w:tr>
      <w:tr w:rsidR="00DC38C4" w:rsidRPr="00DC38C4" w:rsidTr="00DC38C4">
        <w:trPr>
          <w:trHeight w:val="300"/>
        </w:trPr>
        <w:tc>
          <w:tcPr>
            <w:tcW w:w="97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38C4" w:rsidRPr="00DC38C4" w:rsidRDefault="00DC38C4" w:rsidP="00DC38C4">
            <w:pPr>
              <w:spacing w:after="0" w:line="240" w:lineRule="auto"/>
              <w:rPr>
                <w:rFonts w:eastAsia="Times New Roman"/>
                <w:color w:val="000000"/>
                <w:lang w:val="ru-RU" w:eastAsia="ru-RU" w:bidi="ar-SA"/>
              </w:rPr>
            </w:pPr>
            <w:r w:rsidRPr="00DC38C4">
              <w:rPr>
                <w:rFonts w:eastAsia="Times New Roman"/>
                <w:color w:val="000000"/>
                <w:lang w:val="ru-RU" w:eastAsia="ru-RU" w:bidi="ar-SA"/>
              </w:rPr>
              <w:t>7. Умение извлекать информацию, представленную в таблицах, на диаграммах, графиках</w:t>
            </w:r>
            <w:proofErr w:type="gramStart"/>
            <w:r w:rsidRPr="00DC38C4">
              <w:rPr>
                <w:rFonts w:eastAsia="Times New Roman"/>
                <w:color w:val="000000"/>
                <w:lang w:val="ru-RU" w:eastAsia="ru-RU" w:bidi="ar-SA"/>
              </w:rPr>
              <w:t xml:space="preserve"> </w:t>
            </w:r>
            <w:r w:rsidRPr="00DC38C4">
              <w:rPr>
                <w:rFonts w:eastAsia="Times New Roman"/>
                <w:color w:val="000000"/>
                <w:lang w:val="ru-RU" w:eastAsia="ru-RU" w:bidi="ar-SA"/>
              </w:rPr>
              <w:br/>
              <w:t>Ч</w:t>
            </w:r>
            <w:proofErr w:type="gramEnd"/>
            <w:r w:rsidRPr="00DC38C4">
              <w:rPr>
                <w:rFonts w:eastAsia="Times New Roman"/>
                <w:color w:val="000000"/>
                <w:lang w:val="ru-RU" w:eastAsia="ru-RU" w:bidi="ar-SA"/>
              </w:rPr>
              <w:t xml:space="preserve">итать информацию, представленную в виде таблицы, диаграммы, графика / извлекать, интерпретировать информацию, представленную в таблицах и на диаграммах, отражающую </w:t>
            </w:r>
            <w:r w:rsidRPr="00DC38C4">
              <w:rPr>
                <w:rFonts w:eastAsia="Times New Roman"/>
                <w:color w:val="000000"/>
                <w:lang w:val="ru-RU" w:eastAsia="ru-RU" w:bidi="ar-SA"/>
              </w:rPr>
              <w:lastRenderedPageBreak/>
              <w:t>свойства и характеристики реальных процессов и явлений</w:t>
            </w:r>
          </w:p>
        </w:tc>
        <w:tc>
          <w:tcPr>
            <w:tcW w:w="8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8C4" w:rsidRPr="00DC38C4" w:rsidRDefault="00952F89" w:rsidP="00DC38C4">
            <w:pPr>
              <w:spacing w:after="0" w:line="240" w:lineRule="auto"/>
              <w:rPr>
                <w:rFonts w:eastAsia="Times New Roman"/>
                <w:color w:val="000000"/>
                <w:lang w:val="ru-RU" w:eastAsia="ru-RU" w:bidi="ar-SA"/>
              </w:rPr>
            </w:pPr>
            <w:r>
              <w:rPr>
                <w:rFonts w:eastAsia="Times New Roman"/>
                <w:color w:val="000000"/>
                <w:lang w:val="ru-RU" w:eastAsia="ru-RU" w:bidi="ar-SA"/>
              </w:rPr>
              <w:lastRenderedPageBreak/>
              <w:t>100</w:t>
            </w:r>
          </w:p>
        </w:tc>
      </w:tr>
      <w:tr w:rsidR="00DC38C4" w:rsidRPr="00DC38C4" w:rsidTr="00DC38C4">
        <w:trPr>
          <w:trHeight w:val="300"/>
        </w:trPr>
        <w:tc>
          <w:tcPr>
            <w:tcW w:w="97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38C4" w:rsidRPr="00DC38C4" w:rsidRDefault="00DC38C4" w:rsidP="00DC38C4">
            <w:pPr>
              <w:spacing w:after="0" w:line="240" w:lineRule="auto"/>
              <w:rPr>
                <w:rFonts w:eastAsia="Times New Roman"/>
                <w:color w:val="000000"/>
                <w:lang w:val="ru-RU" w:eastAsia="ru-RU" w:bidi="ar-SA"/>
              </w:rPr>
            </w:pPr>
            <w:r w:rsidRPr="00DC38C4">
              <w:rPr>
                <w:rFonts w:eastAsia="Times New Roman"/>
                <w:color w:val="000000"/>
                <w:lang w:val="ru-RU" w:eastAsia="ru-RU" w:bidi="ar-SA"/>
              </w:rPr>
              <w:lastRenderedPageBreak/>
              <w:t>8. Овладение системой функциональных понятий, развитие умения использовать функционально-графические представления</w:t>
            </w:r>
            <w:proofErr w:type="gramStart"/>
            <w:r w:rsidRPr="00DC38C4">
              <w:rPr>
                <w:rFonts w:eastAsia="Times New Roman"/>
                <w:color w:val="000000"/>
                <w:lang w:val="ru-RU" w:eastAsia="ru-RU" w:bidi="ar-SA"/>
              </w:rPr>
              <w:t xml:space="preserve"> </w:t>
            </w:r>
            <w:r w:rsidRPr="00DC38C4">
              <w:rPr>
                <w:rFonts w:eastAsia="Times New Roman"/>
                <w:color w:val="000000"/>
                <w:lang w:val="ru-RU" w:eastAsia="ru-RU" w:bidi="ar-SA"/>
              </w:rPr>
              <w:br/>
              <w:t>С</w:t>
            </w:r>
            <w:proofErr w:type="gramEnd"/>
            <w:r w:rsidRPr="00DC38C4">
              <w:rPr>
                <w:rFonts w:eastAsia="Times New Roman"/>
                <w:color w:val="000000"/>
                <w:lang w:val="ru-RU" w:eastAsia="ru-RU" w:bidi="ar-SA"/>
              </w:rPr>
              <w:t>троить график линейной функции</w:t>
            </w:r>
          </w:p>
        </w:tc>
        <w:tc>
          <w:tcPr>
            <w:tcW w:w="8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8C4" w:rsidRPr="00DC38C4" w:rsidRDefault="00952F89" w:rsidP="00DC38C4">
            <w:pPr>
              <w:spacing w:after="0" w:line="240" w:lineRule="auto"/>
              <w:rPr>
                <w:rFonts w:eastAsia="Times New Roman"/>
                <w:color w:val="000000"/>
                <w:lang w:val="ru-RU" w:eastAsia="ru-RU" w:bidi="ar-SA"/>
              </w:rPr>
            </w:pPr>
            <w:r>
              <w:rPr>
                <w:rFonts w:eastAsia="Times New Roman"/>
                <w:color w:val="000000"/>
                <w:lang w:val="ru-RU" w:eastAsia="ru-RU" w:bidi="ar-SA"/>
              </w:rPr>
              <w:t>67</w:t>
            </w:r>
          </w:p>
        </w:tc>
      </w:tr>
      <w:tr w:rsidR="00DC38C4" w:rsidRPr="00DC38C4" w:rsidTr="00DC38C4">
        <w:trPr>
          <w:trHeight w:val="300"/>
        </w:trPr>
        <w:tc>
          <w:tcPr>
            <w:tcW w:w="97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38C4" w:rsidRPr="00DC38C4" w:rsidRDefault="00DC38C4" w:rsidP="00DC38C4">
            <w:pPr>
              <w:spacing w:after="0" w:line="240" w:lineRule="auto"/>
              <w:rPr>
                <w:rFonts w:eastAsia="Times New Roman"/>
                <w:color w:val="000000"/>
                <w:lang w:val="ru-RU" w:eastAsia="ru-RU" w:bidi="ar-SA"/>
              </w:rPr>
            </w:pPr>
            <w:r w:rsidRPr="00DC38C4">
              <w:rPr>
                <w:rFonts w:eastAsia="Times New Roman"/>
                <w:color w:val="000000"/>
                <w:lang w:val="ru-RU" w:eastAsia="ru-RU" w:bidi="ar-SA"/>
              </w:rPr>
              <w:t>9. Овладение приёмами решения уравнений, систем уравнений</w:t>
            </w:r>
            <w:proofErr w:type="gramStart"/>
            <w:r w:rsidRPr="00DC38C4">
              <w:rPr>
                <w:rFonts w:eastAsia="Times New Roman"/>
                <w:color w:val="000000"/>
                <w:lang w:val="ru-RU" w:eastAsia="ru-RU" w:bidi="ar-SA"/>
              </w:rPr>
              <w:t xml:space="preserve"> </w:t>
            </w:r>
            <w:r w:rsidRPr="00DC38C4">
              <w:rPr>
                <w:rFonts w:eastAsia="Times New Roman"/>
                <w:color w:val="000000"/>
                <w:lang w:val="ru-RU" w:eastAsia="ru-RU" w:bidi="ar-SA"/>
              </w:rPr>
              <w:br/>
              <w:t>О</w:t>
            </w:r>
            <w:proofErr w:type="gramEnd"/>
            <w:r w:rsidRPr="00DC38C4">
              <w:rPr>
                <w:rFonts w:eastAsia="Times New Roman"/>
                <w:color w:val="000000"/>
                <w:lang w:val="ru-RU" w:eastAsia="ru-RU" w:bidi="ar-SA"/>
              </w:rPr>
              <w:t>перировать на базовом уровне понятиями «уравнение», «корень уравнения»; решать системы несложных линейных уравнений / решать линейные уравнения и уравнения, сводимые к линейным, с помощью тождественных преобразований</w:t>
            </w:r>
          </w:p>
        </w:tc>
        <w:tc>
          <w:tcPr>
            <w:tcW w:w="8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8C4" w:rsidRPr="00DC38C4" w:rsidRDefault="00952F89" w:rsidP="00DC38C4">
            <w:pPr>
              <w:spacing w:after="0" w:line="240" w:lineRule="auto"/>
              <w:rPr>
                <w:rFonts w:eastAsia="Times New Roman"/>
                <w:color w:val="000000"/>
                <w:lang w:val="ru-RU" w:eastAsia="ru-RU" w:bidi="ar-SA"/>
              </w:rPr>
            </w:pPr>
            <w:r>
              <w:rPr>
                <w:rFonts w:eastAsia="Times New Roman"/>
                <w:color w:val="000000"/>
                <w:lang w:val="ru-RU" w:eastAsia="ru-RU" w:bidi="ar-SA"/>
              </w:rPr>
              <w:t>83</w:t>
            </w:r>
          </w:p>
        </w:tc>
      </w:tr>
      <w:tr w:rsidR="00DC38C4" w:rsidRPr="00DC38C4" w:rsidTr="00DC38C4">
        <w:trPr>
          <w:trHeight w:val="300"/>
        </w:trPr>
        <w:tc>
          <w:tcPr>
            <w:tcW w:w="97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38C4" w:rsidRPr="00DC38C4" w:rsidRDefault="00DC38C4" w:rsidP="00DC38C4">
            <w:pPr>
              <w:spacing w:after="0" w:line="240" w:lineRule="auto"/>
              <w:rPr>
                <w:rFonts w:eastAsia="Times New Roman"/>
                <w:color w:val="000000"/>
                <w:lang w:val="ru-RU" w:eastAsia="ru-RU" w:bidi="ar-SA"/>
              </w:rPr>
            </w:pPr>
            <w:r w:rsidRPr="00DC38C4">
              <w:rPr>
                <w:rFonts w:eastAsia="Times New Roman"/>
                <w:color w:val="000000"/>
                <w:lang w:val="ru-RU" w:eastAsia="ru-RU" w:bidi="ar-SA"/>
              </w:rPr>
              <w:t>10. Умение анализировать, извлекать необходимую информацию, пользоваться оценкой и прикидкой при практических расчётах</w:t>
            </w:r>
            <w:proofErr w:type="gramStart"/>
            <w:r w:rsidRPr="00DC38C4">
              <w:rPr>
                <w:rFonts w:eastAsia="Times New Roman"/>
                <w:color w:val="000000"/>
                <w:lang w:val="ru-RU" w:eastAsia="ru-RU" w:bidi="ar-SA"/>
              </w:rPr>
              <w:t xml:space="preserve"> </w:t>
            </w:r>
            <w:r w:rsidRPr="00DC38C4">
              <w:rPr>
                <w:rFonts w:eastAsia="Times New Roman"/>
                <w:color w:val="000000"/>
                <w:lang w:val="ru-RU" w:eastAsia="ru-RU" w:bidi="ar-SA"/>
              </w:rPr>
              <w:br/>
              <w:t>О</w:t>
            </w:r>
            <w:proofErr w:type="gramEnd"/>
            <w:r w:rsidRPr="00DC38C4">
              <w:rPr>
                <w:rFonts w:eastAsia="Times New Roman"/>
                <w:color w:val="000000"/>
                <w:lang w:val="ru-RU" w:eastAsia="ru-RU" w:bidi="ar-SA"/>
              </w:rPr>
              <w:t>ценивать результаты вычислений при решении практических задач / решать задачи на основе рассмотрения реальных ситуаций, в которых не требуется точный вычислительный результат</w:t>
            </w:r>
          </w:p>
        </w:tc>
        <w:tc>
          <w:tcPr>
            <w:tcW w:w="8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8C4" w:rsidRPr="00DC38C4" w:rsidRDefault="00EF6B32" w:rsidP="00DC38C4">
            <w:pPr>
              <w:spacing w:after="0" w:line="240" w:lineRule="auto"/>
              <w:rPr>
                <w:rFonts w:eastAsia="Times New Roman"/>
                <w:color w:val="000000"/>
                <w:lang w:val="ru-RU" w:eastAsia="ru-RU" w:bidi="ar-SA"/>
              </w:rPr>
            </w:pPr>
            <w:r>
              <w:rPr>
                <w:rFonts w:eastAsia="Times New Roman"/>
                <w:color w:val="000000"/>
                <w:lang w:val="ru-RU" w:eastAsia="ru-RU" w:bidi="ar-SA"/>
              </w:rPr>
              <w:t>33</w:t>
            </w:r>
          </w:p>
        </w:tc>
      </w:tr>
      <w:tr w:rsidR="00DC38C4" w:rsidRPr="00DC38C4" w:rsidTr="00DC38C4">
        <w:trPr>
          <w:trHeight w:val="300"/>
        </w:trPr>
        <w:tc>
          <w:tcPr>
            <w:tcW w:w="97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38C4" w:rsidRPr="00DC38C4" w:rsidRDefault="00DC38C4" w:rsidP="00DC38C4">
            <w:pPr>
              <w:spacing w:after="0" w:line="240" w:lineRule="auto"/>
              <w:rPr>
                <w:rFonts w:eastAsia="Times New Roman"/>
                <w:color w:val="000000"/>
                <w:lang w:val="ru-RU" w:eastAsia="ru-RU" w:bidi="ar-SA"/>
              </w:rPr>
            </w:pPr>
            <w:r w:rsidRPr="00DC38C4">
              <w:rPr>
                <w:rFonts w:eastAsia="Times New Roman"/>
                <w:color w:val="000000"/>
                <w:lang w:val="ru-RU" w:eastAsia="ru-RU" w:bidi="ar-SA"/>
              </w:rPr>
              <w:t>11. Овладение символьным языком алгебры</w:t>
            </w:r>
            <w:proofErr w:type="gramStart"/>
            <w:r w:rsidRPr="00DC38C4">
              <w:rPr>
                <w:rFonts w:eastAsia="Times New Roman"/>
                <w:color w:val="000000"/>
                <w:lang w:val="ru-RU" w:eastAsia="ru-RU" w:bidi="ar-SA"/>
              </w:rPr>
              <w:t xml:space="preserve"> </w:t>
            </w:r>
            <w:r w:rsidRPr="00DC38C4">
              <w:rPr>
                <w:rFonts w:eastAsia="Times New Roman"/>
                <w:color w:val="000000"/>
                <w:lang w:val="ru-RU" w:eastAsia="ru-RU" w:bidi="ar-SA"/>
              </w:rPr>
              <w:br/>
              <w:t>В</w:t>
            </w:r>
            <w:proofErr w:type="gramEnd"/>
            <w:r w:rsidRPr="00DC38C4">
              <w:rPr>
                <w:rFonts w:eastAsia="Times New Roman"/>
                <w:color w:val="000000"/>
                <w:lang w:val="ru-RU" w:eastAsia="ru-RU" w:bidi="ar-SA"/>
              </w:rPr>
              <w:t>ыполнять несложные преобразования выражений: раскрывать скобки, приводить подобные слагаемые, использовать формулы сокращённого умножения</w:t>
            </w:r>
          </w:p>
        </w:tc>
        <w:tc>
          <w:tcPr>
            <w:tcW w:w="8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8C4" w:rsidRPr="00DC38C4" w:rsidRDefault="00EF6B32" w:rsidP="00DC38C4">
            <w:pPr>
              <w:spacing w:after="0" w:line="240" w:lineRule="auto"/>
              <w:rPr>
                <w:rFonts w:eastAsia="Times New Roman"/>
                <w:color w:val="000000"/>
                <w:lang w:val="ru-RU" w:eastAsia="ru-RU" w:bidi="ar-SA"/>
              </w:rPr>
            </w:pPr>
            <w:r>
              <w:rPr>
                <w:rFonts w:eastAsia="Times New Roman"/>
                <w:color w:val="000000"/>
                <w:lang w:val="ru-RU" w:eastAsia="ru-RU" w:bidi="ar-SA"/>
              </w:rPr>
              <w:t>33</w:t>
            </w:r>
          </w:p>
        </w:tc>
      </w:tr>
      <w:tr w:rsidR="00DC38C4" w:rsidRPr="00DC38C4" w:rsidTr="00DC38C4">
        <w:trPr>
          <w:trHeight w:val="300"/>
        </w:trPr>
        <w:tc>
          <w:tcPr>
            <w:tcW w:w="97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38C4" w:rsidRPr="00DC38C4" w:rsidRDefault="00DC38C4" w:rsidP="00DC38C4">
            <w:pPr>
              <w:spacing w:after="0" w:line="240" w:lineRule="auto"/>
              <w:rPr>
                <w:rFonts w:eastAsia="Times New Roman"/>
                <w:color w:val="000000"/>
                <w:lang w:val="ru-RU" w:eastAsia="ru-RU" w:bidi="ar-SA"/>
              </w:rPr>
            </w:pPr>
            <w:r w:rsidRPr="00DC38C4">
              <w:rPr>
                <w:rFonts w:eastAsia="Times New Roman"/>
                <w:color w:val="000000"/>
                <w:lang w:val="ru-RU" w:eastAsia="ru-RU" w:bidi="ar-SA"/>
              </w:rPr>
              <w:t>12. Развитие представлений о числе и числовых системах от натуральных до действительных чисел</w:t>
            </w:r>
            <w:proofErr w:type="gramStart"/>
            <w:r w:rsidRPr="00DC38C4">
              <w:rPr>
                <w:rFonts w:eastAsia="Times New Roman"/>
                <w:color w:val="000000"/>
                <w:lang w:val="ru-RU" w:eastAsia="ru-RU" w:bidi="ar-SA"/>
              </w:rPr>
              <w:br/>
              <w:t>С</w:t>
            </w:r>
            <w:proofErr w:type="gramEnd"/>
            <w:r w:rsidRPr="00DC38C4">
              <w:rPr>
                <w:rFonts w:eastAsia="Times New Roman"/>
                <w:color w:val="000000"/>
                <w:lang w:val="ru-RU" w:eastAsia="ru-RU" w:bidi="ar-SA"/>
              </w:rPr>
              <w:t>равнивать рациональные числа / знать геометрическую интерпретацию целых, рациональных чисел</w:t>
            </w:r>
          </w:p>
        </w:tc>
        <w:tc>
          <w:tcPr>
            <w:tcW w:w="8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8C4" w:rsidRPr="00DC38C4" w:rsidRDefault="00EF6B32" w:rsidP="00DC38C4">
            <w:pPr>
              <w:spacing w:after="0" w:line="240" w:lineRule="auto"/>
              <w:rPr>
                <w:rFonts w:eastAsia="Times New Roman"/>
                <w:color w:val="000000"/>
                <w:lang w:val="ru-RU" w:eastAsia="ru-RU" w:bidi="ar-SA"/>
              </w:rPr>
            </w:pPr>
            <w:r>
              <w:rPr>
                <w:rFonts w:eastAsia="Times New Roman"/>
                <w:color w:val="000000"/>
                <w:lang w:val="ru-RU" w:eastAsia="ru-RU" w:bidi="ar-SA"/>
              </w:rPr>
              <w:t>100</w:t>
            </w:r>
          </w:p>
        </w:tc>
      </w:tr>
      <w:tr w:rsidR="00DC38C4" w:rsidRPr="00DC38C4" w:rsidTr="00DC38C4">
        <w:trPr>
          <w:trHeight w:val="300"/>
        </w:trPr>
        <w:tc>
          <w:tcPr>
            <w:tcW w:w="97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38C4" w:rsidRPr="00DC38C4" w:rsidRDefault="00DC38C4" w:rsidP="00DC38C4">
            <w:pPr>
              <w:spacing w:after="0" w:line="240" w:lineRule="auto"/>
              <w:rPr>
                <w:rFonts w:eastAsia="Times New Roman"/>
                <w:color w:val="000000"/>
                <w:lang w:val="ru-RU" w:eastAsia="ru-RU" w:bidi="ar-SA"/>
              </w:rPr>
            </w:pPr>
            <w:r w:rsidRPr="00DC38C4">
              <w:rPr>
                <w:rFonts w:eastAsia="Times New Roman"/>
                <w:color w:val="000000"/>
                <w:lang w:val="ru-RU" w:eastAsia="ru-RU" w:bidi="ar-SA"/>
              </w:rPr>
              <w:t>13. Овладение геометрическим языком, формирование систематических знаний о плоских фигурах и их свойствах, использование геометрических понятий и теорем</w:t>
            </w:r>
            <w:proofErr w:type="gramStart"/>
            <w:r w:rsidRPr="00DC38C4">
              <w:rPr>
                <w:rFonts w:eastAsia="Times New Roman"/>
                <w:color w:val="000000"/>
                <w:lang w:val="ru-RU" w:eastAsia="ru-RU" w:bidi="ar-SA"/>
              </w:rPr>
              <w:t xml:space="preserve"> </w:t>
            </w:r>
            <w:r w:rsidRPr="00DC38C4">
              <w:rPr>
                <w:rFonts w:eastAsia="Times New Roman"/>
                <w:color w:val="000000"/>
                <w:lang w:val="ru-RU" w:eastAsia="ru-RU" w:bidi="ar-SA"/>
              </w:rPr>
              <w:br/>
              <w:t>О</w:t>
            </w:r>
            <w:proofErr w:type="gramEnd"/>
            <w:r w:rsidRPr="00DC38C4">
              <w:rPr>
                <w:rFonts w:eastAsia="Times New Roman"/>
                <w:color w:val="000000"/>
                <w:lang w:val="ru-RU" w:eastAsia="ru-RU" w:bidi="ar-SA"/>
              </w:rPr>
              <w:t>перировать на базовом уровне понятиями геометрических фигур; извлекать информацию о геометрических фигурах, представленную на чертежах в явном виде; применять для решения задач геометрические факты</w:t>
            </w:r>
          </w:p>
        </w:tc>
        <w:tc>
          <w:tcPr>
            <w:tcW w:w="8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8C4" w:rsidRPr="00DC38C4" w:rsidRDefault="00EF6B32" w:rsidP="00DC38C4">
            <w:pPr>
              <w:spacing w:after="0" w:line="240" w:lineRule="auto"/>
              <w:rPr>
                <w:rFonts w:eastAsia="Times New Roman"/>
                <w:color w:val="000000"/>
                <w:lang w:val="ru-RU" w:eastAsia="ru-RU" w:bidi="ar-SA"/>
              </w:rPr>
            </w:pPr>
            <w:r>
              <w:rPr>
                <w:rFonts w:eastAsia="Times New Roman"/>
                <w:color w:val="000000"/>
                <w:lang w:val="ru-RU" w:eastAsia="ru-RU" w:bidi="ar-SA"/>
              </w:rPr>
              <w:t>100</w:t>
            </w:r>
          </w:p>
        </w:tc>
      </w:tr>
      <w:tr w:rsidR="00DC38C4" w:rsidRPr="00DC38C4" w:rsidTr="00DC38C4">
        <w:trPr>
          <w:trHeight w:val="300"/>
        </w:trPr>
        <w:tc>
          <w:tcPr>
            <w:tcW w:w="97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38C4" w:rsidRPr="00DC38C4" w:rsidRDefault="00DC38C4" w:rsidP="00DC38C4">
            <w:pPr>
              <w:spacing w:after="0" w:line="240" w:lineRule="auto"/>
              <w:rPr>
                <w:rFonts w:eastAsia="Times New Roman"/>
                <w:color w:val="000000"/>
                <w:lang w:val="ru-RU" w:eastAsia="ru-RU" w:bidi="ar-SA"/>
              </w:rPr>
            </w:pPr>
            <w:r w:rsidRPr="00DC38C4">
              <w:rPr>
                <w:rFonts w:eastAsia="Times New Roman"/>
                <w:color w:val="000000"/>
                <w:lang w:val="ru-RU" w:eastAsia="ru-RU" w:bidi="ar-SA"/>
              </w:rPr>
              <w:t>14. Овладение геометрическим языком, формирование систематических знаний о плоских фигурах и их свойствах, использование геометрических понятий и теорем</w:t>
            </w:r>
            <w:proofErr w:type="gramStart"/>
            <w:r w:rsidRPr="00DC38C4">
              <w:rPr>
                <w:rFonts w:eastAsia="Times New Roman"/>
                <w:color w:val="000000"/>
                <w:lang w:val="ru-RU" w:eastAsia="ru-RU" w:bidi="ar-SA"/>
              </w:rPr>
              <w:t xml:space="preserve"> </w:t>
            </w:r>
            <w:r w:rsidRPr="00DC38C4">
              <w:rPr>
                <w:rFonts w:eastAsia="Times New Roman"/>
                <w:color w:val="000000"/>
                <w:lang w:val="ru-RU" w:eastAsia="ru-RU" w:bidi="ar-SA"/>
              </w:rPr>
              <w:br/>
              <w:t>О</w:t>
            </w:r>
            <w:proofErr w:type="gramEnd"/>
            <w:r w:rsidRPr="00DC38C4">
              <w:rPr>
                <w:rFonts w:eastAsia="Times New Roman"/>
                <w:color w:val="000000"/>
                <w:lang w:val="ru-RU" w:eastAsia="ru-RU" w:bidi="ar-SA"/>
              </w:rPr>
              <w:t>перировать на базовом уровне понятиями геометрических фигур; извлекать информацию о геометрических фигурах, представленную на чертежах в явном виде / применять геометрические факты для решения задач, в том числе предполагающих несколько шагов решения</w:t>
            </w:r>
          </w:p>
        </w:tc>
        <w:tc>
          <w:tcPr>
            <w:tcW w:w="8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8C4" w:rsidRPr="00DC38C4" w:rsidRDefault="00EF6B32" w:rsidP="00DC38C4">
            <w:pPr>
              <w:spacing w:after="0" w:line="240" w:lineRule="auto"/>
              <w:rPr>
                <w:rFonts w:eastAsia="Times New Roman"/>
                <w:color w:val="000000"/>
                <w:lang w:val="ru-RU" w:eastAsia="ru-RU" w:bidi="ar-SA"/>
              </w:rPr>
            </w:pPr>
            <w:r>
              <w:rPr>
                <w:rFonts w:eastAsia="Times New Roman"/>
                <w:color w:val="000000"/>
                <w:lang w:val="ru-RU" w:eastAsia="ru-RU" w:bidi="ar-SA"/>
              </w:rPr>
              <w:t>0</w:t>
            </w:r>
          </w:p>
        </w:tc>
      </w:tr>
      <w:tr w:rsidR="00DC38C4" w:rsidRPr="00DC38C4" w:rsidTr="00DC38C4">
        <w:trPr>
          <w:trHeight w:val="300"/>
        </w:trPr>
        <w:tc>
          <w:tcPr>
            <w:tcW w:w="97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38C4" w:rsidRPr="00DC38C4" w:rsidRDefault="00DC38C4" w:rsidP="00DC38C4">
            <w:pPr>
              <w:spacing w:after="0" w:line="240" w:lineRule="auto"/>
              <w:rPr>
                <w:rFonts w:eastAsia="Times New Roman"/>
                <w:color w:val="000000"/>
                <w:lang w:val="ru-RU" w:eastAsia="ru-RU" w:bidi="ar-SA"/>
              </w:rPr>
            </w:pPr>
            <w:r w:rsidRPr="00DC38C4">
              <w:rPr>
                <w:rFonts w:eastAsia="Times New Roman"/>
                <w:color w:val="000000"/>
                <w:lang w:val="ru-RU" w:eastAsia="ru-RU" w:bidi="ar-SA"/>
              </w:rPr>
              <w:t>15. Развитие умения использовать функционально графические представления для описания реальных зависимостей</w:t>
            </w:r>
            <w:proofErr w:type="gramStart"/>
            <w:r w:rsidRPr="00DC38C4">
              <w:rPr>
                <w:rFonts w:eastAsia="Times New Roman"/>
                <w:color w:val="000000"/>
                <w:lang w:val="ru-RU" w:eastAsia="ru-RU" w:bidi="ar-SA"/>
              </w:rPr>
              <w:t xml:space="preserve"> </w:t>
            </w:r>
            <w:r w:rsidRPr="00DC38C4">
              <w:rPr>
                <w:rFonts w:eastAsia="Times New Roman"/>
                <w:color w:val="000000"/>
                <w:lang w:val="ru-RU" w:eastAsia="ru-RU" w:bidi="ar-SA"/>
              </w:rPr>
              <w:br/>
              <w:t>П</w:t>
            </w:r>
            <w:proofErr w:type="gramEnd"/>
            <w:r w:rsidRPr="00DC38C4">
              <w:rPr>
                <w:rFonts w:eastAsia="Times New Roman"/>
                <w:color w:val="000000"/>
                <w:lang w:val="ru-RU" w:eastAsia="ru-RU" w:bidi="ar-SA"/>
              </w:rPr>
              <w:t>редставлять данные в виде таблиц, диаграмм, графиков / иллюстрировать с помощью графика реальную зависимость или процесс по их характеристикам</w:t>
            </w:r>
          </w:p>
        </w:tc>
        <w:tc>
          <w:tcPr>
            <w:tcW w:w="8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8C4" w:rsidRPr="00DC38C4" w:rsidRDefault="00EF6B32" w:rsidP="00DC38C4">
            <w:pPr>
              <w:spacing w:after="0" w:line="240" w:lineRule="auto"/>
              <w:rPr>
                <w:rFonts w:eastAsia="Times New Roman"/>
                <w:color w:val="000000"/>
                <w:lang w:val="ru-RU" w:eastAsia="ru-RU" w:bidi="ar-SA"/>
              </w:rPr>
            </w:pPr>
            <w:r>
              <w:rPr>
                <w:rFonts w:eastAsia="Times New Roman"/>
                <w:color w:val="000000"/>
                <w:lang w:val="ru-RU" w:eastAsia="ru-RU" w:bidi="ar-SA"/>
              </w:rPr>
              <w:t>16</w:t>
            </w:r>
          </w:p>
        </w:tc>
      </w:tr>
      <w:tr w:rsidR="00DC38C4" w:rsidRPr="00DC38C4" w:rsidTr="00DC38C4">
        <w:trPr>
          <w:trHeight w:val="300"/>
        </w:trPr>
        <w:tc>
          <w:tcPr>
            <w:tcW w:w="97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38C4" w:rsidRPr="00DC38C4" w:rsidRDefault="00DC38C4" w:rsidP="00DC38C4">
            <w:pPr>
              <w:spacing w:after="0" w:line="240" w:lineRule="auto"/>
              <w:rPr>
                <w:rFonts w:eastAsia="Times New Roman"/>
                <w:color w:val="000000"/>
                <w:lang w:val="ru-RU" w:eastAsia="ru-RU" w:bidi="ar-SA"/>
              </w:rPr>
            </w:pPr>
            <w:r w:rsidRPr="00DC38C4">
              <w:rPr>
                <w:rFonts w:eastAsia="Times New Roman"/>
                <w:color w:val="000000"/>
                <w:lang w:val="ru-RU" w:eastAsia="ru-RU" w:bidi="ar-SA"/>
              </w:rPr>
              <w:t>16. Развитие умений применять изученные понятия, результаты, методы для решения задач практического характера</w:t>
            </w:r>
            <w:proofErr w:type="gramStart"/>
            <w:r w:rsidRPr="00DC38C4">
              <w:rPr>
                <w:rFonts w:eastAsia="Times New Roman"/>
                <w:color w:val="000000"/>
                <w:lang w:val="ru-RU" w:eastAsia="ru-RU" w:bidi="ar-SA"/>
              </w:rPr>
              <w:t xml:space="preserve"> </w:t>
            </w:r>
            <w:r w:rsidRPr="00DC38C4">
              <w:rPr>
                <w:rFonts w:eastAsia="Times New Roman"/>
                <w:color w:val="000000"/>
                <w:lang w:val="ru-RU" w:eastAsia="ru-RU" w:bidi="ar-SA"/>
              </w:rPr>
              <w:br/>
              <w:t>Р</w:t>
            </w:r>
            <w:proofErr w:type="gramEnd"/>
            <w:r w:rsidRPr="00DC38C4">
              <w:rPr>
                <w:rFonts w:eastAsia="Times New Roman"/>
                <w:color w:val="000000"/>
                <w:lang w:val="ru-RU" w:eastAsia="ru-RU" w:bidi="ar-SA"/>
              </w:rPr>
              <w:t>ешать задачи разных типов (на работу, покупки, движение) / решать простые и сложные задачи разных типов, выбирать соответствующие уравнения или системы уравнений для составления математической модели заданной реальной ситуации или прикладной задачи</w:t>
            </w:r>
          </w:p>
        </w:tc>
        <w:tc>
          <w:tcPr>
            <w:tcW w:w="8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8C4" w:rsidRPr="00DC38C4" w:rsidRDefault="00EF6B32" w:rsidP="00DC38C4">
            <w:pPr>
              <w:spacing w:after="0" w:line="240" w:lineRule="auto"/>
              <w:rPr>
                <w:rFonts w:eastAsia="Times New Roman"/>
                <w:color w:val="000000"/>
                <w:lang w:val="ru-RU" w:eastAsia="ru-RU" w:bidi="ar-SA"/>
              </w:rPr>
            </w:pPr>
            <w:r>
              <w:rPr>
                <w:rFonts w:eastAsia="Times New Roman"/>
                <w:color w:val="000000"/>
                <w:lang w:val="ru-RU" w:eastAsia="ru-RU" w:bidi="ar-SA"/>
              </w:rPr>
              <w:t>0</w:t>
            </w:r>
          </w:p>
        </w:tc>
      </w:tr>
    </w:tbl>
    <w:p w:rsidR="00684D69" w:rsidRDefault="00684D69" w:rsidP="00D9687A">
      <w:pPr>
        <w:rPr>
          <w:rFonts w:ascii="Times New Roman" w:hAnsi="Times New Roman"/>
          <w:lang w:val="ru-RU"/>
        </w:rPr>
      </w:pPr>
    </w:p>
    <w:p w:rsidR="009167DF" w:rsidRPr="000A1359" w:rsidRDefault="009167DF" w:rsidP="009167DF">
      <w:pPr>
        <w:rPr>
          <w:rFonts w:ascii="Times New Roman" w:hAnsi="Times New Roman"/>
          <w:lang w:val="ru-RU"/>
        </w:rPr>
      </w:pPr>
      <w:r>
        <w:rPr>
          <w:lang w:val="ru-RU"/>
        </w:rPr>
        <w:t>7.</w:t>
      </w:r>
      <w:r w:rsidRPr="009167DF">
        <w:rPr>
          <w:rFonts w:ascii="Times New Roman" w:hAnsi="Times New Roman"/>
          <w:lang w:val="ru-RU"/>
        </w:rPr>
        <w:t xml:space="preserve"> </w:t>
      </w:r>
      <w:r w:rsidRPr="000A1359">
        <w:rPr>
          <w:rFonts w:ascii="Times New Roman" w:hAnsi="Times New Roman"/>
          <w:lang w:val="ru-RU"/>
        </w:rPr>
        <w:t>Выводы и предложения по устранению пробелов в знаниях детей.</w:t>
      </w:r>
    </w:p>
    <w:p w:rsidR="009167DF" w:rsidRPr="000A1359" w:rsidRDefault="009167DF" w:rsidP="009167DF">
      <w:pPr>
        <w:pStyle w:val="af3"/>
        <w:shd w:val="clear" w:color="auto" w:fill="FFFFFF"/>
        <w:spacing w:before="0" w:beforeAutospacing="0" w:after="150" w:afterAutospacing="0"/>
        <w:rPr>
          <w:color w:val="000000"/>
          <w:sz w:val="21"/>
          <w:szCs w:val="21"/>
        </w:rPr>
      </w:pPr>
      <w:r w:rsidRPr="000A1359">
        <w:rPr>
          <w:bCs/>
          <w:color w:val="000000"/>
          <w:sz w:val="21"/>
          <w:szCs w:val="21"/>
        </w:rPr>
        <w:t> Отслеживание результатов и своевременная отработка пробелов, а именно по </w:t>
      </w:r>
      <w:r w:rsidRPr="000A1359">
        <w:rPr>
          <w:color w:val="000000"/>
          <w:sz w:val="21"/>
          <w:szCs w:val="21"/>
        </w:rPr>
        <w:t>проведению монито</w:t>
      </w:r>
      <w:r w:rsidR="00DB7AB2">
        <w:rPr>
          <w:color w:val="000000"/>
          <w:sz w:val="21"/>
          <w:szCs w:val="21"/>
        </w:rPr>
        <w:t xml:space="preserve">ринга на уроках математики в 7-9 </w:t>
      </w:r>
      <w:proofErr w:type="spellStart"/>
      <w:r w:rsidRPr="000A1359">
        <w:rPr>
          <w:color w:val="000000"/>
          <w:sz w:val="21"/>
          <w:szCs w:val="21"/>
        </w:rPr>
        <w:t>х</w:t>
      </w:r>
      <w:proofErr w:type="spellEnd"/>
      <w:r w:rsidRPr="000A1359">
        <w:rPr>
          <w:color w:val="000000"/>
          <w:sz w:val="21"/>
          <w:szCs w:val="21"/>
        </w:rPr>
        <w:t xml:space="preserve"> классах.</w:t>
      </w:r>
    </w:p>
    <w:p w:rsidR="009167DF" w:rsidRPr="000A1359" w:rsidRDefault="009167DF" w:rsidP="009167DF">
      <w:pPr>
        <w:pStyle w:val="af3"/>
        <w:shd w:val="clear" w:color="auto" w:fill="FFFFFF"/>
        <w:spacing w:before="0" w:beforeAutospacing="0" w:after="150" w:afterAutospacing="0"/>
        <w:rPr>
          <w:color w:val="000000"/>
          <w:sz w:val="21"/>
          <w:szCs w:val="21"/>
        </w:rPr>
      </w:pPr>
      <w:r w:rsidRPr="000A1359">
        <w:rPr>
          <w:color w:val="000000"/>
          <w:sz w:val="21"/>
          <w:szCs w:val="21"/>
        </w:rPr>
        <w:t>В связи с введением ФГОС работа по мониторингу выполняется на каждом уроке и носит определение поддерживающего или формирующего оценивания.</w:t>
      </w:r>
    </w:p>
    <w:p w:rsidR="009167DF" w:rsidRPr="000A1359" w:rsidRDefault="009167DF" w:rsidP="009167DF">
      <w:pPr>
        <w:pStyle w:val="af3"/>
        <w:shd w:val="clear" w:color="auto" w:fill="FFFFFF"/>
        <w:spacing w:before="0" w:beforeAutospacing="0" w:after="150" w:afterAutospacing="0"/>
        <w:rPr>
          <w:color w:val="000000"/>
          <w:sz w:val="21"/>
          <w:szCs w:val="21"/>
        </w:rPr>
      </w:pPr>
      <w:r w:rsidRPr="000A1359">
        <w:rPr>
          <w:bCs/>
          <w:color w:val="000000"/>
          <w:sz w:val="21"/>
          <w:szCs w:val="21"/>
        </w:rPr>
        <w:t>Целью</w:t>
      </w:r>
      <w:r w:rsidRPr="000A1359">
        <w:rPr>
          <w:color w:val="000000"/>
          <w:sz w:val="21"/>
          <w:szCs w:val="21"/>
        </w:rPr>
        <w:t xml:space="preserve"> проведения мониторинга является улучшение состояния </w:t>
      </w:r>
      <w:proofErr w:type="spellStart"/>
      <w:r w:rsidRPr="000A1359">
        <w:rPr>
          <w:color w:val="000000"/>
          <w:sz w:val="21"/>
          <w:szCs w:val="21"/>
        </w:rPr>
        <w:t>общеучебной</w:t>
      </w:r>
      <w:proofErr w:type="spellEnd"/>
      <w:r w:rsidRPr="000A1359">
        <w:rPr>
          <w:color w:val="000000"/>
          <w:sz w:val="21"/>
          <w:szCs w:val="21"/>
        </w:rPr>
        <w:t xml:space="preserve"> подготовки учащихся путем выявления проблем и целенаправленной коррекционной работы.</w:t>
      </w:r>
    </w:p>
    <w:p w:rsidR="009167DF" w:rsidRPr="000A1359" w:rsidRDefault="009167DF" w:rsidP="009167DF">
      <w:pPr>
        <w:pStyle w:val="af3"/>
        <w:shd w:val="clear" w:color="auto" w:fill="FFFFFF"/>
        <w:spacing w:before="0" w:beforeAutospacing="0" w:after="150" w:afterAutospacing="0"/>
        <w:rPr>
          <w:color w:val="000000"/>
          <w:sz w:val="21"/>
          <w:szCs w:val="21"/>
        </w:rPr>
      </w:pPr>
      <w:r w:rsidRPr="000A1359">
        <w:rPr>
          <w:color w:val="000000"/>
          <w:sz w:val="21"/>
          <w:szCs w:val="21"/>
        </w:rPr>
        <w:t> З</w:t>
      </w:r>
      <w:r w:rsidRPr="000A1359">
        <w:rPr>
          <w:bCs/>
          <w:color w:val="000000"/>
          <w:sz w:val="21"/>
          <w:szCs w:val="21"/>
        </w:rPr>
        <w:t>адачи</w:t>
      </w:r>
      <w:r w:rsidRPr="000A1359">
        <w:rPr>
          <w:color w:val="000000"/>
          <w:sz w:val="21"/>
          <w:szCs w:val="21"/>
        </w:rPr>
        <w:t>:</w:t>
      </w:r>
    </w:p>
    <w:p w:rsidR="009167DF" w:rsidRPr="000A1359" w:rsidRDefault="009167DF" w:rsidP="009167DF">
      <w:pPr>
        <w:pStyle w:val="af3"/>
        <w:numPr>
          <w:ilvl w:val="0"/>
          <w:numId w:val="1"/>
        </w:numPr>
        <w:shd w:val="clear" w:color="auto" w:fill="FFFFFF"/>
        <w:spacing w:before="0" w:beforeAutospacing="0" w:after="150" w:afterAutospacing="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в</w:t>
      </w:r>
      <w:r w:rsidRPr="000A1359">
        <w:rPr>
          <w:color w:val="000000"/>
          <w:sz w:val="21"/>
          <w:szCs w:val="21"/>
        </w:rPr>
        <w:t>ыявление пробелов в знаниях учащихся по темам изучаемого курса математики;</w:t>
      </w:r>
    </w:p>
    <w:p w:rsidR="009167DF" w:rsidRPr="000A1359" w:rsidRDefault="009167DF" w:rsidP="009167DF">
      <w:pPr>
        <w:pStyle w:val="af3"/>
        <w:numPr>
          <w:ilvl w:val="0"/>
          <w:numId w:val="1"/>
        </w:numPr>
        <w:shd w:val="clear" w:color="auto" w:fill="FFFFFF"/>
        <w:spacing w:before="0" w:beforeAutospacing="0" w:after="150" w:afterAutospacing="0"/>
        <w:rPr>
          <w:color w:val="000000"/>
          <w:sz w:val="21"/>
          <w:szCs w:val="21"/>
        </w:rPr>
      </w:pPr>
      <w:r w:rsidRPr="000A1359">
        <w:rPr>
          <w:color w:val="000000"/>
          <w:sz w:val="21"/>
          <w:szCs w:val="21"/>
        </w:rPr>
        <w:t>реализация индивидуальных возможностей учащихся по устранению пробелов;</w:t>
      </w:r>
    </w:p>
    <w:p w:rsidR="009167DF" w:rsidRPr="000A1359" w:rsidRDefault="009167DF" w:rsidP="009167DF">
      <w:pPr>
        <w:pStyle w:val="af3"/>
        <w:numPr>
          <w:ilvl w:val="0"/>
          <w:numId w:val="1"/>
        </w:numPr>
        <w:shd w:val="clear" w:color="auto" w:fill="FFFFFF"/>
        <w:spacing w:before="0" w:beforeAutospacing="0" w:after="150" w:afterAutospacing="0"/>
        <w:rPr>
          <w:color w:val="000000"/>
          <w:sz w:val="21"/>
          <w:szCs w:val="21"/>
        </w:rPr>
      </w:pPr>
      <w:r w:rsidRPr="000A1359">
        <w:rPr>
          <w:color w:val="000000"/>
          <w:sz w:val="21"/>
          <w:szCs w:val="21"/>
        </w:rPr>
        <w:t>отслеживание результатов</w:t>
      </w:r>
      <w:proofErr w:type="gramStart"/>
      <w:r w:rsidRPr="000A1359">
        <w:rPr>
          <w:color w:val="000000"/>
          <w:sz w:val="21"/>
          <w:szCs w:val="21"/>
        </w:rPr>
        <w:t xml:space="preserve"> .</w:t>
      </w:r>
      <w:proofErr w:type="gramEnd"/>
    </w:p>
    <w:p w:rsidR="009167DF" w:rsidRPr="000A1359" w:rsidRDefault="009167DF" w:rsidP="009167DF">
      <w:pPr>
        <w:pStyle w:val="af3"/>
        <w:shd w:val="clear" w:color="auto" w:fill="FFFFFF"/>
        <w:spacing w:before="0" w:beforeAutospacing="0" w:after="150" w:afterAutospacing="0"/>
        <w:rPr>
          <w:color w:val="000000"/>
          <w:sz w:val="21"/>
          <w:szCs w:val="21"/>
        </w:rPr>
      </w:pPr>
      <w:r w:rsidRPr="000A1359">
        <w:rPr>
          <w:color w:val="000000"/>
          <w:sz w:val="21"/>
          <w:szCs w:val="21"/>
        </w:rPr>
        <w:lastRenderedPageBreak/>
        <w:t> </w:t>
      </w:r>
      <w:r w:rsidRPr="000A1359">
        <w:rPr>
          <w:bCs/>
          <w:color w:val="000000"/>
          <w:sz w:val="21"/>
          <w:szCs w:val="21"/>
        </w:rPr>
        <w:t>Алгоритм</w:t>
      </w:r>
      <w:r w:rsidRPr="000A1359">
        <w:rPr>
          <w:color w:val="000000"/>
          <w:sz w:val="21"/>
          <w:szCs w:val="21"/>
        </w:rPr>
        <w:t> отслеживания результатов учебной деятельности учащихся:</w:t>
      </w:r>
    </w:p>
    <w:p w:rsidR="009167DF" w:rsidRPr="000A1359" w:rsidRDefault="009167DF" w:rsidP="009167DF">
      <w:pPr>
        <w:pStyle w:val="af3"/>
        <w:numPr>
          <w:ilvl w:val="0"/>
          <w:numId w:val="2"/>
        </w:numPr>
        <w:shd w:val="clear" w:color="auto" w:fill="FFFFFF"/>
        <w:spacing w:before="0" w:beforeAutospacing="0" w:after="150" w:afterAutospacing="0"/>
        <w:rPr>
          <w:color w:val="000000"/>
          <w:sz w:val="21"/>
          <w:szCs w:val="21"/>
        </w:rPr>
      </w:pPr>
      <w:r w:rsidRPr="000A1359">
        <w:rPr>
          <w:bCs/>
          <w:color w:val="000000"/>
          <w:sz w:val="21"/>
          <w:szCs w:val="21"/>
        </w:rPr>
        <w:t>проведение тематических тестов, контрольных работ, самостоятельных работ</w:t>
      </w:r>
    </w:p>
    <w:p w:rsidR="009167DF" w:rsidRPr="000A1359" w:rsidRDefault="009167DF" w:rsidP="009167DF">
      <w:pPr>
        <w:pStyle w:val="af3"/>
        <w:numPr>
          <w:ilvl w:val="0"/>
          <w:numId w:val="2"/>
        </w:numPr>
        <w:shd w:val="clear" w:color="auto" w:fill="FFFFFF"/>
        <w:spacing w:before="0" w:beforeAutospacing="0" w:after="150" w:afterAutospacing="0"/>
        <w:rPr>
          <w:color w:val="000000"/>
          <w:sz w:val="21"/>
          <w:szCs w:val="21"/>
        </w:rPr>
      </w:pPr>
      <w:r w:rsidRPr="000A1359">
        <w:rPr>
          <w:bCs/>
          <w:color w:val="000000"/>
          <w:sz w:val="21"/>
          <w:szCs w:val="21"/>
        </w:rPr>
        <w:t>Промежуточное оценивание зна</w:t>
      </w:r>
      <w:r>
        <w:rPr>
          <w:bCs/>
          <w:color w:val="000000"/>
          <w:sz w:val="21"/>
          <w:szCs w:val="21"/>
        </w:rPr>
        <w:t>ний, умений и навыков</w:t>
      </w:r>
      <w:proofErr w:type="gramStart"/>
      <w:r>
        <w:rPr>
          <w:bCs/>
          <w:color w:val="000000"/>
          <w:sz w:val="21"/>
          <w:szCs w:val="21"/>
        </w:rPr>
        <w:t xml:space="preserve"> .</w:t>
      </w:r>
      <w:proofErr w:type="gramEnd"/>
    </w:p>
    <w:p w:rsidR="009167DF" w:rsidRPr="000A1359" w:rsidRDefault="009167DF" w:rsidP="009167DF">
      <w:pPr>
        <w:pStyle w:val="af3"/>
        <w:numPr>
          <w:ilvl w:val="0"/>
          <w:numId w:val="2"/>
        </w:numPr>
        <w:shd w:val="clear" w:color="auto" w:fill="FFFFFF"/>
        <w:spacing w:before="0" w:beforeAutospacing="0" w:after="150" w:afterAutospacing="0"/>
        <w:rPr>
          <w:color w:val="000000"/>
          <w:sz w:val="21"/>
          <w:szCs w:val="21"/>
        </w:rPr>
      </w:pPr>
      <w:r w:rsidRPr="000A1359">
        <w:rPr>
          <w:bCs/>
          <w:color w:val="000000"/>
          <w:sz w:val="21"/>
          <w:szCs w:val="21"/>
        </w:rPr>
        <w:t>Коррекционная работа по устранению пробелов в знаниях учащихся</w:t>
      </w:r>
    </w:p>
    <w:p w:rsidR="009167DF" w:rsidRPr="000A1359" w:rsidRDefault="009167DF" w:rsidP="009167DF">
      <w:pPr>
        <w:pStyle w:val="af3"/>
        <w:numPr>
          <w:ilvl w:val="0"/>
          <w:numId w:val="2"/>
        </w:numPr>
        <w:shd w:val="clear" w:color="auto" w:fill="FFFFFF"/>
        <w:spacing w:before="0" w:beforeAutospacing="0" w:after="150" w:afterAutospacing="0"/>
        <w:rPr>
          <w:color w:val="000000"/>
          <w:sz w:val="21"/>
          <w:szCs w:val="21"/>
        </w:rPr>
      </w:pPr>
      <w:r w:rsidRPr="000A1359">
        <w:rPr>
          <w:bCs/>
          <w:color w:val="000000"/>
          <w:sz w:val="21"/>
          <w:szCs w:val="21"/>
        </w:rPr>
        <w:t>Итоговое оценивание уровня учебных достижений</w:t>
      </w:r>
    </w:p>
    <w:p w:rsidR="009167DF" w:rsidRPr="000A1359" w:rsidRDefault="009167DF" w:rsidP="009167DF">
      <w:pPr>
        <w:pStyle w:val="af3"/>
        <w:numPr>
          <w:ilvl w:val="0"/>
          <w:numId w:val="2"/>
        </w:numPr>
        <w:shd w:val="clear" w:color="auto" w:fill="FFFFFF"/>
        <w:spacing w:before="0" w:beforeAutospacing="0" w:after="150" w:afterAutospacing="0"/>
        <w:rPr>
          <w:color w:val="000000"/>
          <w:sz w:val="21"/>
          <w:szCs w:val="21"/>
        </w:rPr>
      </w:pPr>
      <w:r>
        <w:rPr>
          <w:bCs/>
          <w:color w:val="000000"/>
          <w:sz w:val="21"/>
          <w:szCs w:val="21"/>
        </w:rPr>
        <w:t>Систематический м</w:t>
      </w:r>
      <w:r w:rsidRPr="000A1359">
        <w:rPr>
          <w:bCs/>
          <w:color w:val="000000"/>
          <w:sz w:val="21"/>
          <w:szCs w:val="21"/>
        </w:rPr>
        <w:t>ониторинг результатов</w:t>
      </w:r>
    </w:p>
    <w:p w:rsidR="009167DF" w:rsidRPr="000A1359" w:rsidRDefault="009167DF" w:rsidP="009167DF">
      <w:pPr>
        <w:pStyle w:val="af3"/>
        <w:numPr>
          <w:ilvl w:val="0"/>
          <w:numId w:val="2"/>
        </w:numPr>
        <w:shd w:val="clear" w:color="auto" w:fill="FFFFFF"/>
        <w:spacing w:before="0" w:beforeAutospacing="0" w:after="150" w:afterAutospacing="0"/>
        <w:rPr>
          <w:color w:val="000000"/>
          <w:sz w:val="21"/>
          <w:szCs w:val="21"/>
        </w:rPr>
      </w:pPr>
      <w:r w:rsidRPr="000A1359">
        <w:rPr>
          <w:bCs/>
          <w:color w:val="000000"/>
          <w:sz w:val="21"/>
          <w:szCs w:val="21"/>
        </w:rPr>
        <w:t>Анализ и обобщение результатов.</w:t>
      </w:r>
    </w:p>
    <w:p w:rsidR="00E94C24" w:rsidRPr="009167DF" w:rsidRDefault="00E94C24">
      <w:pPr>
        <w:rPr>
          <w:lang w:val="ru-RU"/>
        </w:rPr>
      </w:pPr>
    </w:p>
    <w:sectPr w:rsidR="00E94C24" w:rsidRPr="009167DF" w:rsidSect="00D9687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2F3A54"/>
    <w:multiLevelType w:val="multilevel"/>
    <w:tmpl w:val="C504A0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D3B1599"/>
    <w:multiLevelType w:val="multilevel"/>
    <w:tmpl w:val="9B1AD7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D9687A"/>
    <w:rsid w:val="001E7918"/>
    <w:rsid w:val="003926E1"/>
    <w:rsid w:val="004A0BE2"/>
    <w:rsid w:val="005D2B49"/>
    <w:rsid w:val="00684D69"/>
    <w:rsid w:val="006C679E"/>
    <w:rsid w:val="008F7907"/>
    <w:rsid w:val="009167DF"/>
    <w:rsid w:val="00952F89"/>
    <w:rsid w:val="009B3B0D"/>
    <w:rsid w:val="009F5FA9"/>
    <w:rsid w:val="00AF2C9B"/>
    <w:rsid w:val="00B442BF"/>
    <w:rsid w:val="00BC26F1"/>
    <w:rsid w:val="00CA35F8"/>
    <w:rsid w:val="00CD0D16"/>
    <w:rsid w:val="00D1003E"/>
    <w:rsid w:val="00D17A5C"/>
    <w:rsid w:val="00D9687A"/>
    <w:rsid w:val="00DB7AB2"/>
    <w:rsid w:val="00DC38C4"/>
    <w:rsid w:val="00E94C24"/>
    <w:rsid w:val="00E94D1A"/>
    <w:rsid w:val="00EF6B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687A"/>
    <w:pPr>
      <w:spacing w:after="200" w:line="276" w:lineRule="auto"/>
    </w:pPr>
    <w:rPr>
      <w:sz w:val="22"/>
      <w:szCs w:val="22"/>
      <w:lang w:val="en-US" w:eastAsia="en-US" w:bidi="en-US"/>
    </w:rPr>
  </w:style>
  <w:style w:type="paragraph" w:styleId="1">
    <w:name w:val="heading 1"/>
    <w:basedOn w:val="a"/>
    <w:next w:val="a"/>
    <w:link w:val="10"/>
    <w:uiPriority w:val="9"/>
    <w:qFormat/>
    <w:rsid w:val="006C679E"/>
    <w:pPr>
      <w:spacing w:before="480" w:after="0"/>
      <w:contextualSpacing/>
      <w:outlineLvl w:val="0"/>
    </w:pPr>
    <w:rPr>
      <w:rFonts w:ascii="Cambria" w:eastAsia="Times New Roman" w:hAnsi="Cambria"/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C679E"/>
    <w:pPr>
      <w:spacing w:before="200" w:after="0"/>
      <w:outlineLvl w:val="1"/>
    </w:pPr>
    <w:rPr>
      <w:rFonts w:ascii="Cambria" w:eastAsia="Times New Roman" w:hAnsi="Cambria"/>
      <w:b/>
      <w:bCs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C679E"/>
    <w:pPr>
      <w:spacing w:before="200" w:after="0" w:line="271" w:lineRule="auto"/>
      <w:outlineLvl w:val="2"/>
    </w:pPr>
    <w:rPr>
      <w:rFonts w:ascii="Cambria" w:eastAsia="Times New Roman" w:hAnsi="Cambria"/>
      <w:b/>
      <w:bCs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C679E"/>
    <w:pPr>
      <w:spacing w:before="200" w:after="0"/>
      <w:outlineLvl w:val="3"/>
    </w:pPr>
    <w:rPr>
      <w:rFonts w:ascii="Cambria" w:eastAsia="Times New Roman" w:hAnsi="Cambria"/>
      <w:b/>
      <w:bCs/>
      <w:i/>
      <w:i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C679E"/>
    <w:pPr>
      <w:spacing w:before="200" w:after="0"/>
      <w:outlineLvl w:val="4"/>
    </w:pPr>
    <w:rPr>
      <w:rFonts w:ascii="Cambria" w:eastAsia="Times New Roman" w:hAnsi="Cambria"/>
      <w:b/>
      <w:bCs/>
      <w:color w:val="7F7F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C679E"/>
    <w:pPr>
      <w:spacing w:after="0" w:line="271" w:lineRule="auto"/>
      <w:outlineLvl w:val="5"/>
    </w:pPr>
    <w:rPr>
      <w:rFonts w:ascii="Cambria" w:eastAsia="Times New Roman" w:hAnsi="Cambria"/>
      <w:b/>
      <w:bCs/>
      <w:i/>
      <w:iCs/>
      <w:color w:val="7F7F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C679E"/>
    <w:pPr>
      <w:spacing w:after="0"/>
      <w:outlineLvl w:val="6"/>
    </w:pPr>
    <w:rPr>
      <w:rFonts w:ascii="Cambria" w:eastAsia="Times New Roman" w:hAnsi="Cambria"/>
      <w:i/>
      <w:iCs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C679E"/>
    <w:pPr>
      <w:spacing w:after="0"/>
      <w:outlineLvl w:val="7"/>
    </w:pPr>
    <w:rPr>
      <w:rFonts w:ascii="Cambria" w:eastAsia="Times New Roman" w:hAnsi="Cambria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C679E"/>
    <w:pPr>
      <w:spacing w:after="0"/>
      <w:outlineLvl w:val="8"/>
    </w:pPr>
    <w:rPr>
      <w:rFonts w:ascii="Cambria" w:eastAsia="Times New Roman" w:hAnsi="Cambria"/>
      <w:i/>
      <w:iCs/>
      <w:spacing w:val="5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C679E"/>
    <w:rPr>
      <w:rFonts w:ascii="Cambria" w:eastAsia="Times New Roman" w:hAnsi="Cambria" w:cs="Times New Roman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6C679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6C679E"/>
    <w:rPr>
      <w:rFonts w:ascii="Cambria" w:eastAsia="Times New Roman" w:hAnsi="Cambria" w:cs="Times New Roman"/>
      <w:b/>
      <w:bCs/>
    </w:rPr>
  </w:style>
  <w:style w:type="character" w:customStyle="1" w:styleId="40">
    <w:name w:val="Заголовок 4 Знак"/>
    <w:basedOn w:val="a0"/>
    <w:link w:val="4"/>
    <w:uiPriority w:val="9"/>
    <w:semiHidden/>
    <w:rsid w:val="006C679E"/>
    <w:rPr>
      <w:rFonts w:ascii="Cambria" w:eastAsia="Times New Roman" w:hAnsi="Cambria" w:cs="Times New Roman"/>
      <w:b/>
      <w:bCs/>
      <w:i/>
      <w:iCs/>
    </w:rPr>
  </w:style>
  <w:style w:type="character" w:customStyle="1" w:styleId="50">
    <w:name w:val="Заголовок 5 Знак"/>
    <w:basedOn w:val="a0"/>
    <w:link w:val="5"/>
    <w:uiPriority w:val="9"/>
    <w:semiHidden/>
    <w:rsid w:val="006C679E"/>
    <w:rPr>
      <w:rFonts w:ascii="Cambria" w:eastAsia="Times New Roman" w:hAnsi="Cambria" w:cs="Times New Roman"/>
      <w:b/>
      <w:bCs/>
      <w:color w:val="7F7F7F"/>
    </w:rPr>
  </w:style>
  <w:style w:type="character" w:customStyle="1" w:styleId="60">
    <w:name w:val="Заголовок 6 Знак"/>
    <w:basedOn w:val="a0"/>
    <w:link w:val="6"/>
    <w:uiPriority w:val="9"/>
    <w:semiHidden/>
    <w:rsid w:val="006C679E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70">
    <w:name w:val="Заголовок 7 Знак"/>
    <w:basedOn w:val="a0"/>
    <w:link w:val="7"/>
    <w:uiPriority w:val="9"/>
    <w:semiHidden/>
    <w:rsid w:val="006C679E"/>
    <w:rPr>
      <w:rFonts w:ascii="Cambria" w:eastAsia="Times New Roman" w:hAnsi="Cambria" w:cs="Times New Roman"/>
      <w:i/>
      <w:iCs/>
    </w:rPr>
  </w:style>
  <w:style w:type="character" w:customStyle="1" w:styleId="80">
    <w:name w:val="Заголовок 8 Знак"/>
    <w:basedOn w:val="a0"/>
    <w:link w:val="8"/>
    <w:uiPriority w:val="9"/>
    <w:semiHidden/>
    <w:rsid w:val="006C679E"/>
    <w:rPr>
      <w:rFonts w:ascii="Cambria" w:eastAsia="Times New Roman" w:hAnsi="Cambria" w:cs="Times New Roman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6C679E"/>
    <w:rPr>
      <w:rFonts w:ascii="Cambria" w:eastAsia="Times New Roman" w:hAnsi="Cambria" w:cs="Times New Roman"/>
      <w:i/>
      <w:iCs/>
      <w:spacing w:val="5"/>
      <w:sz w:val="20"/>
      <w:szCs w:val="20"/>
    </w:rPr>
  </w:style>
  <w:style w:type="paragraph" w:styleId="a3">
    <w:name w:val="Title"/>
    <w:basedOn w:val="a"/>
    <w:next w:val="a"/>
    <w:link w:val="a4"/>
    <w:uiPriority w:val="10"/>
    <w:qFormat/>
    <w:rsid w:val="006C679E"/>
    <w:pPr>
      <w:pBdr>
        <w:bottom w:val="single" w:sz="4" w:space="1" w:color="auto"/>
      </w:pBdr>
      <w:spacing w:line="240" w:lineRule="auto"/>
      <w:contextualSpacing/>
    </w:pPr>
    <w:rPr>
      <w:rFonts w:ascii="Cambria" w:eastAsia="Times New Roman" w:hAnsi="Cambria"/>
      <w:spacing w:val="5"/>
      <w:sz w:val="52"/>
      <w:szCs w:val="52"/>
    </w:rPr>
  </w:style>
  <w:style w:type="character" w:customStyle="1" w:styleId="a4">
    <w:name w:val="Название Знак"/>
    <w:basedOn w:val="a0"/>
    <w:link w:val="a3"/>
    <w:uiPriority w:val="10"/>
    <w:rsid w:val="006C679E"/>
    <w:rPr>
      <w:rFonts w:ascii="Cambria" w:eastAsia="Times New Roman" w:hAnsi="Cambria" w:cs="Times New Roman"/>
      <w:spacing w:val="5"/>
      <w:sz w:val="52"/>
      <w:szCs w:val="52"/>
    </w:rPr>
  </w:style>
  <w:style w:type="paragraph" w:styleId="a5">
    <w:name w:val="Subtitle"/>
    <w:basedOn w:val="a"/>
    <w:next w:val="a"/>
    <w:link w:val="a6"/>
    <w:uiPriority w:val="11"/>
    <w:qFormat/>
    <w:rsid w:val="006C679E"/>
    <w:pPr>
      <w:spacing w:after="600"/>
    </w:pPr>
    <w:rPr>
      <w:rFonts w:ascii="Cambria" w:eastAsia="Times New Roman" w:hAnsi="Cambria"/>
      <w:i/>
      <w:iCs/>
      <w:spacing w:val="13"/>
      <w:sz w:val="24"/>
      <w:szCs w:val="24"/>
    </w:rPr>
  </w:style>
  <w:style w:type="character" w:customStyle="1" w:styleId="a6">
    <w:name w:val="Подзаголовок Знак"/>
    <w:basedOn w:val="a0"/>
    <w:link w:val="a5"/>
    <w:uiPriority w:val="11"/>
    <w:rsid w:val="006C679E"/>
    <w:rPr>
      <w:rFonts w:ascii="Cambria" w:eastAsia="Times New Roman" w:hAnsi="Cambria" w:cs="Times New Roman"/>
      <w:i/>
      <w:iCs/>
      <w:spacing w:val="13"/>
      <w:sz w:val="24"/>
      <w:szCs w:val="24"/>
    </w:rPr>
  </w:style>
  <w:style w:type="character" w:styleId="a7">
    <w:name w:val="Strong"/>
    <w:uiPriority w:val="22"/>
    <w:qFormat/>
    <w:rsid w:val="006C679E"/>
    <w:rPr>
      <w:b/>
      <w:bCs/>
    </w:rPr>
  </w:style>
  <w:style w:type="character" w:styleId="a8">
    <w:name w:val="Emphasis"/>
    <w:uiPriority w:val="20"/>
    <w:qFormat/>
    <w:rsid w:val="006C679E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a9">
    <w:name w:val="No Spacing"/>
    <w:basedOn w:val="a"/>
    <w:uiPriority w:val="1"/>
    <w:qFormat/>
    <w:rsid w:val="006C679E"/>
    <w:pPr>
      <w:spacing w:after="0" w:line="240" w:lineRule="auto"/>
    </w:pPr>
  </w:style>
  <w:style w:type="paragraph" w:styleId="aa">
    <w:name w:val="List Paragraph"/>
    <w:basedOn w:val="a"/>
    <w:uiPriority w:val="34"/>
    <w:qFormat/>
    <w:rsid w:val="006C679E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6C679E"/>
    <w:pPr>
      <w:spacing w:before="200" w:after="0"/>
      <w:ind w:left="360" w:right="360"/>
    </w:pPr>
    <w:rPr>
      <w:i/>
      <w:iCs/>
    </w:rPr>
  </w:style>
  <w:style w:type="character" w:customStyle="1" w:styleId="22">
    <w:name w:val="Цитата 2 Знак"/>
    <w:basedOn w:val="a0"/>
    <w:link w:val="21"/>
    <w:uiPriority w:val="29"/>
    <w:rsid w:val="006C679E"/>
    <w:rPr>
      <w:i/>
      <w:iCs/>
    </w:rPr>
  </w:style>
  <w:style w:type="paragraph" w:styleId="ab">
    <w:name w:val="Intense Quote"/>
    <w:basedOn w:val="a"/>
    <w:next w:val="a"/>
    <w:link w:val="ac"/>
    <w:uiPriority w:val="30"/>
    <w:qFormat/>
    <w:rsid w:val="006C679E"/>
    <w:pPr>
      <w:pBdr>
        <w:bottom w:val="single" w:sz="4" w:space="1" w:color="auto"/>
      </w:pBdr>
      <w:spacing w:before="200" w:after="280"/>
      <w:ind w:left="1008" w:right="1152"/>
      <w:jc w:val="both"/>
    </w:pPr>
    <w:rPr>
      <w:b/>
      <w:bCs/>
      <w:i/>
      <w:iCs/>
    </w:rPr>
  </w:style>
  <w:style w:type="character" w:customStyle="1" w:styleId="ac">
    <w:name w:val="Выделенная цитата Знак"/>
    <w:basedOn w:val="a0"/>
    <w:link w:val="ab"/>
    <w:uiPriority w:val="30"/>
    <w:rsid w:val="006C679E"/>
    <w:rPr>
      <w:b/>
      <w:bCs/>
      <w:i/>
      <w:iCs/>
    </w:rPr>
  </w:style>
  <w:style w:type="character" w:styleId="ad">
    <w:name w:val="Subtle Emphasis"/>
    <w:uiPriority w:val="19"/>
    <w:qFormat/>
    <w:rsid w:val="006C679E"/>
    <w:rPr>
      <w:i/>
      <w:iCs/>
    </w:rPr>
  </w:style>
  <w:style w:type="character" w:styleId="ae">
    <w:name w:val="Intense Emphasis"/>
    <w:uiPriority w:val="21"/>
    <w:qFormat/>
    <w:rsid w:val="006C679E"/>
    <w:rPr>
      <w:b/>
      <w:bCs/>
    </w:rPr>
  </w:style>
  <w:style w:type="character" w:styleId="af">
    <w:name w:val="Subtle Reference"/>
    <w:uiPriority w:val="31"/>
    <w:qFormat/>
    <w:rsid w:val="006C679E"/>
    <w:rPr>
      <w:smallCaps/>
    </w:rPr>
  </w:style>
  <w:style w:type="character" w:styleId="af0">
    <w:name w:val="Intense Reference"/>
    <w:uiPriority w:val="32"/>
    <w:qFormat/>
    <w:rsid w:val="006C679E"/>
    <w:rPr>
      <w:smallCaps/>
      <w:spacing w:val="5"/>
      <w:u w:val="single"/>
    </w:rPr>
  </w:style>
  <w:style w:type="character" w:styleId="af1">
    <w:name w:val="Book Title"/>
    <w:uiPriority w:val="33"/>
    <w:qFormat/>
    <w:rsid w:val="006C679E"/>
    <w:rPr>
      <w:i/>
      <w:iCs/>
      <w:smallCaps/>
      <w:spacing w:val="5"/>
    </w:rPr>
  </w:style>
  <w:style w:type="paragraph" w:styleId="af2">
    <w:name w:val="TOC Heading"/>
    <w:basedOn w:val="1"/>
    <w:next w:val="a"/>
    <w:uiPriority w:val="39"/>
    <w:semiHidden/>
    <w:unhideWhenUsed/>
    <w:qFormat/>
    <w:rsid w:val="006C679E"/>
    <w:pPr>
      <w:outlineLvl w:val="9"/>
    </w:pPr>
  </w:style>
  <w:style w:type="paragraph" w:styleId="af3">
    <w:name w:val="Normal (Web)"/>
    <w:basedOn w:val="a"/>
    <w:uiPriority w:val="99"/>
    <w:semiHidden/>
    <w:unhideWhenUsed/>
    <w:rsid w:val="009167D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997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86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8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906</Words>
  <Characters>5165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6059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1</cp:lastModifiedBy>
  <cp:revision>2</cp:revision>
  <dcterms:created xsi:type="dcterms:W3CDTF">2020-12-16T17:43:00Z</dcterms:created>
  <dcterms:modified xsi:type="dcterms:W3CDTF">2020-12-16T17:43:00Z</dcterms:modified>
</cp:coreProperties>
</file>